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C97" w:rsidRDefault="00541C97" w:rsidP="00541C97">
      <w:pPr>
        <w:jc w:val="center"/>
      </w:pPr>
      <w:r>
        <w:t>May 4 Day of Action</w:t>
      </w:r>
    </w:p>
    <w:p w:rsidR="00EB1EF0" w:rsidRDefault="00541C97" w:rsidP="00541C97">
      <w:pPr>
        <w:jc w:val="center"/>
      </w:pPr>
      <w:r>
        <w:t xml:space="preserve">Sample Email to </w:t>
      </w:r>
      <w:r w:rsidR="0022612C">
        <w:t>Speakers for May 4 Press Conference</w:t>
      </w:r>
    </w:p>
    <w:p w:rsidR="00541C97" w:rsidRDefault="00541C97">
      <w:r>
        <w:t xml:space="preserve">Dear </w:t>
      </w:r>
      <w:r w:rsidR="0022612C">
        <w:rPr>
          <w:highlight w:val="yellow"/>
        </w:rPr>
        <w:t>XXX</w:t>
      </w:r>
    </w:p>
    <w:p w:rsidR="0022612C" w:rsidRDefault="0022612C" w:rsidP="00541C97">
      <w:pPr>
        <w:pStyle w:val="NormalWeb"/>
        <w:spacing w:before="0" w:beforeAutospacing="0" w:after="0" w:afterAutospacing="0"/>
        <w:rPr>
          <w:rFonts w:ascii="Helvetica Neue" w:hAnsi="Helvetica Neue"/>
          <w:color w:val="313131"/>
        </w:rPr>
      </w:pPr>
      <w:r>
        <w:rPr>
          <w:rFonts w:ascii="Helvetica Neue" w:hAnsi="Helvetica Neue"/>
          <w:color w:val="313131"/>
        </w:rPr>
        <w:t>As you may be aware,</w:t>
      </w:r>
      <w:r w:rsidRPr="0022612C">
        <w:rPr>
          <w:rFonts w:ascii="Helvetica Neue" w:hAnsi="Helvetica Neue"/>
          <w:color w:val="313131"/>
        </w:rPr>
        <w:t xml:space="preserve"> </w:t>
      </w:r>
      <w:r>
        <w:rPr>
          <w:rFonts w:ascii="Helvetica Neue" w:hAnsi="Helvetica Neue"/>
          <w:color w:val="313131"/>
        </w:rPr>
        <w:t xml:space="preserve">New York stands to receive a substantial amount of money from litigation against drug companies and I am writing to you to implore your help in ensuring those dollars go to where they belong- supporting those impacted by addiction.  </w:t>
      </w:r>
    </w:p>
    <w:p w:rsidR="0022612C" w:rsidRDefault="0022612C" w:rsidP="00541C97">
      <w:pPr>
        <w:pStyle w:val="NormalWeb"/>
        <w:spacing w:before="0" w:beforeAutospacing="0" w:after="0" w:afterAutospacing="0"/>
        <w:rPr>
          <w:rFonts w:ascii="Helvetica Neue" w:hAnsi="Helvetica Neue"/>
          <w:color w:val="313131"/>
        </w:rPr>
      </w:pPr>
    </w:p>
    <w:p w:rsidR="0022612C" w:rsidRDefault="0022612C" w:rsidP="00541C97">
      <w:pPr>
        <w:pStyle w:val="NormalWeb"/>
        <w:spacing w:before="0" w:beforeAutospacing="0" w:after="0" w:afterAutospacing="0"/>
        <w:rPr>
          <w:rFonts w:ascii="Helvetica Neue" w:hAnsi="Helvetica Neue"/>
          <w:color w:val="313131"/>
        </w:rPr>
      </w:pPr>
      <w:r>
        <w:rPr>
          <w:rFonts w:ascii="Helvetica Neue" w:hAnsi="Helvetica Neue"/>
          <w:color w:val="313131"/>
        </w:rPr>
        <w:t xml:space="preserve">We believe your experience as a </w:t>
      </w:r>
      <w:r w:rsidR="00541C97" w:rsidRPr="00541C97">
        <w:rPr>
          <w:rFonts w:ascii="Helvetica Neue" w:hAnsi="Helvetica Neue"/>
          <w:color w:val="313131"/>
          <w:highlight w:val="yellow"/>
        </w:rPr>
        <w:t>(person in addiction recovery, family member impacted by addiction/loss/ally to the recovery movement)</w:t>
      </w:r>
      <w:r>
        <w:rPr>
          <w:rFonts w:ascii="Helvetica Neue" w:hAnsi="Helvetica Neue"/>
          <w:color w:val="313131"/>
          <w:highlight w:val="yellow"/>
        </w:rPr>
        <w:t xml:space="preserve"> </w:t>
      </w:r>
      <w:r w:rsidRPr="0022612C">
        <w:rPr>
          <w:rFonts w:ascii="Helvetica Neue" w:hAnsi="Helvetica Neue"/>
          <w:color w:val="313131"/>
        </w:rPr>
        <w:t xml:space="preserve">would make you an ideal speaker for our upcoming rally on May </w:t>
      </w:r>
      <w:r>
        <w:rPr>
          <w:rFonts w:ascii="Helvetica Neue" w:hAnsi="Helvetica Neue"/>
          <w:color w:val="313131"/>
        </w:rPr>
        <w:t xml:space="preserve">4 at </w:t>
      </w:r>
      <w:r>
        <w:rPr>
          <w:rFonts w:ascii="Helvetica Neue" w:hAnsi="Helvetica Neue"/>
          <w:color w:val="313131"/>
          <w:highlight w:val="yellow"/>
        </w:rPr>
        <w:t>(time and location)</w:t>
      </w:r>
      <w:r w:rsidR="00541C97" w:rsidRPr="00541C97">
        <w:rPr>
          <w:rFonts w:ascii="Helvetica Neue" w:hAnsi="Helvetica Neue"/>
          <w:color w:val="313131"/>
          <w:highlight w:val="yellow"/>
        </w:rPr>
        <w:t>.</w:t>
      </w:r>
      <w:r w:rsidR="00541C97">
        <w:rPr>
          <w:rFonts w:ascii="Helvetica Neue" w:hAnsi="Helvetica Neue"/>
          <w:color w:val="313131"/>
        </w:rPr>
        <w:t xml:space="preserve">  </w:t>
      </w:r>
    </w:p>
    <w:p w:rsidR="0022612C" w:rsidRDefault="0022612C" w:rsidP="00541C97">
      <w:pPr>
        <w:pStyle w:val="NormalWeb"/>
        <w:spacing w:before="0" w:beforeAutospacing="0" w:after="0" w:afterAutospacing="0"/>
        <w:rPr>
          <w:rFonts w:ascii="Helvetica Neue" w:hAnsi="Helvetica Neue"/>
          <w:color w:val="313131"/>
        </w:rPr>
      </w:pPr>
    </w:p>
    <w:p w:rsidR="00541C97" w:rsidRDefault="0022612C" w:rsidP="00541C97">
      <w:pPr>
        <w:pStyle w:val="NormalWeb"/>
        <w:spacing w:before="0" w:beforeAutospacing="0" w:after="0" w:afterAutospacing="0"/>
        <w:rPr>
          <w:rFonts w:ascii="Helvetica Neue" w:hAnsi="Helvetica Neue"/>
          <w:color w:val="313131"/>
        </w:rPr>
      </w:pPr>
      <w:r>
        <w:rPr>
          <w:rFonts w:ascii="Helvetica Neue" w:hAnsi="Helvetica Neue"/>
          <w:color w:val="313131"/>
        </w:rPr>
        <w:t>We are wondering if you would speak for two to three minutes sharing your experience, strength and hope and helping us to advocate for the following three points:</w:t>
      </w:r>
    </w:p>
    <w:p w:rsidR="00541C97" w:rsidRDefault="00541C97" w:rsidP="00541C97">
      <w:pPr>
        <w:pStyle w:val="NormalWeb"/>
        <w:numPr>
          <w:ilvl w:val="0"/>
          <w:numId w:val="1"/>
        </w:numPr>
        <w:spacing w:after="0"/>
        <w:rPr>
          <w:rFonts w:ascii="Helvetica Neue" w:hAnsi="Helvetica Neue"/>
          <w:color w:val="313131"/>
        </w:rPr>
      </w:pPr>
      <w:r w:rsidRPr="00541C97">
        <w:rPr>
          <w:rFonts w:ascii="Helvetica Neue" w:hAnsi="Helvetica Neue"/>
          <w:color w:val="313131"/>
        </w:rPr>
        <w:t>Settlement Dollars MUST BE PUT INTO A LOCKBOX</w:t>
      </w:r>
    </w:p>
    <w:p w:rsidR="00541C97" w:rsidRDefault="00541C97" w:rsidP="00541C97">
      <w:pPr>
        <w:pStyle w:val="NormalWeb"/>
        <w:numPr>
          <w:ilvl w:val="0"/>
          <w:numId w:val="1"/>
        </w:numPr>
        <w:spacing w:after="0"/>
        <w:rPr>
          <w:rFonts w:ascii="Helvetica Neue" w:hAnsi="Helvetica Neue"/>
          <w:color w:val="313131"/>
        </w:rPr>
      </w:pPr>
      <w:r w:rsidRPr="00541C97">
        <w:rPr>
          <w:rFonts w:ascii="Helvetica Neue" w:hAnsi="Helvetica Neue"/>
          <w:color w:val="313131"/>
        </w:rPr>
        <w:t>The Office of Addiction Services and Supports (OASAS) should be the state agency that drives the conversation about how the dollars are spent- with serious input from those with lived experienc</w:t>
      </w:r>
      <w:r>
        <w:rPr>
          <w:rFonts w:ascii="Helvetica Neue" w:hAnsi="Helvetica Neue"/>
          <w:color w:val="313131"/>
        </w:rPr>
        <w:t>e</w:t>
      </w:r>
    </w:p>
    <w:p w:rsidR="0022612C" w:rsidRDefault="00541C97" w:rsidP="0022612C">
      <w:pPr>
        <w:pStyle w:val="NormalWeb"/>
        <w:numPr>
          <w:ilvl w:val="0"/>
          <w:numId w:val="1"/>
        </w:numPr>
        <w:spacing w:after="0"/>
        <w:rPr>
          <w:rFonts w:ascii="Helvetica Neue" w:hAnsi="Helvetica Neue"/>
          <w:color w:val="313131"/>
        </w:rPr>
      </w:pPr>
      <w:r w:rsidRPr="00541C97">
        <w:rPr>
          <w:rFonts w:ascii="Helvetica Neue" w:hAnsi="Helvetica Neue"/>
          <w:color w:val="313131"/>
        </w:rPr>
        <w:t>Settlement dollars SHALL NOT be used to SUPPLANT existing funding</w:t>
      </w:r>
    </w:p>
    <w:p w:rsidR="0022612C" w:rsidRDefault="0022612C" w:rsidP="0022612C">
      <w:pPr>
        <w:pStyle w:val="NormalWeb"/>
        <w:spacing w:after="0"/>
        <w:rPr>
          <w:rFonts w:ascii="Helvetica Neue" w:hAnsi="Helvetica Neue"/>
          <w:color w:val="313131"/>
        </w:rPr>
      </w:pPr>
      <w:r>
        <w:rPr>
          <w:rFonts w:ascii="Helvetica Neue" w:hAnsi="Helvetica Neue"/>
          <w:color w:val="313131"/>
        </w:rPr>
        <w:t>Our target audience is lawmakers, the media and the general public.</w:t>
      </w:r>
    </w:p>
    <w:p w:rsidR="00343DA0" w:rsidRDefault="00343DA0" w:rsidP="0022612C">
      <w:pPr>
        <w:pStyle w:val="NormalWeb"/>
        <w:spacing w:after="0"/>
        <w:rPr>
          <w:rFonts w:ascii="Helvetica Neue" w:hAnsi="Helvetica Neue"/>
          <w:color w:val="313131"/>
        </w:rPr>
      </w:pPr>
      <w:r>
        <w:rPr>
          <w:rFonts w:ascii="Helvetica Neue" w:hAnsi="Helvetica Neue"/>
          <w:color w:val="313131"/>
        </w:rPr>
        <w:t>This is a statewide day of action where rallies will  be held all over the state in addition to mass emails, phone calls, meetings and letter writing campaigns.</w:t>
      </w:r>
      <w:bookmarkStart w:id="0" w:name="_GoBack"/>
      <w:bookmarkEnd w:id="0"/>
    </w:p>
    <w:p w:rsidR="0022612C" w:rsidRPr="0022612C" w:rsidRDefault="0022612C" w:rsidP="0022612C">
      <w:pPr>
        <w:pStyle w:val="NormalWeb"/>
        <w:spacing w:after="0"/>
        <w:rPr>
          <w:rFonts w:ascii="Helvetica Neue" w:hAnsi="Helvetica Neue"/>
          <w:color w:val="313131"/>
        </w:rPr>
      </w:pPr>
      <w:r>
        <w:rPr>
          <w:rFonts w:ascii="Helvetica Neue" w:hAnsi="Helvetica Neue"/>
          <w:color w:val="313131"/>
        </w:rPr>
        <w:t>Please let us know if you will support us on this day by speaking or if you could support us in other ways by writing emails, making phone calls or sending letters on this unified statewide day of action.</w:t>
      </w:r>
    </w:p>
    <w:p w:rsidR="00541C97" w:rsidRDefault="0022612C" w:rsidP="00541C97">
      <w:pPr>
        <w:pStyle w:val="NormalWeb"/>
        <w:spacing w:before="0" w:beforeAutospacing="0" w:after="0" w:afterAutospacing="0"/>
        <w:rPr>
          <w:rFonts w:ascii="Helvetica Neue" w:hAnsi="Helvetica Neue"/>
          <w:color w:val="313131"/>
        </w:rPr>
      </w:pPr>
      <w:r>
        <w:rPr>
          <w:rFonts w:ascii="Helvetica Neue" w:hAnsi="Helvetica Neue"/>
          <w:color w:val="313131"/>
        </w:rPr>
        <w:t>Thank you for your continued support on behalf of our community.</w:t>
      </w:r>
    </w:p>
    <w:p w:rsidR="00541C97" w:rsidRDefault="00541C97" w:rsidP="00541C97">
      <w:pPr>
        <w:pStyle w:val="NormalWeb"/>
        <w:spacing w:before="0" w:beforeAutospacing="0" w:after="0" w:afterAutospacing="0"/>
        <w:rPr>
          <w:rFonts w:ascii="Helvetica Neue" w:hAnsi="Helvetica Neue"/>
          <w:color w:val="313131"/>
          <w:sz w:val="20"/>
          <w:szCs w:val="20"/>
        </w:rPr>
      </w:pPr>
    </w:p>
    <w:p w:rsidR="00541C97" w:rsidRDefault="00541C97" w:rsidP="00541C97">
      <w:pPr>
        <w:pStyle w:val="NormalWeb"/>
        <w:spacing w:before="0" w:beforeAutospacing="0" w:after="0" w:afterAutospacing="0"/>
        <w:rPr>
          <w:rFonts w:ascii="Helvetica Neue" w:hAnsi="Helvetica Neue"/>
          <w:color w:val="313131"/>
        </w:rPr>
      </w:pPr>
      <w:r>
        <w:rPr>
          <w:rFonts w:ascii="Helvetica Neue" w:hAnsi="Helvetica Neue"/>
          <w:color w:val="313131"/>
        </w:rPr>
        <w:t>Sincerely,</w:t>
      </w:r>
    </w:p>
    <w:p w:rsidR="00541C97" w:rsidRDefault="00541C97"/>
    <w:p w:rsidR="00541C97" w:rsidRDefault="00541C97"/>
    <w:sectPr w:rsidR="00541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36510"/>
    <w:multiLevelType w:val="hybridMultilevel"/>
    <w:tmpl w:val="3E46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97"/>
    <w:rsid w:val="0022612C"/>
    <w:rsid w:val="00343DA0"/>
    <w:rsid w:val="00541C97"/>
    <w:rsid w:val="00EB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5C52"/>
  <w15:chartTrackingRefBased/>
  <w15:docId w15:val="{C2297FB2-68DA-4F75-81B1-816A3A74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C9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Friends of Recovery</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Weingarten</dc:creator>
  <cp:keywords/>
  <dc:description/>
  <cp:lastModifiedBy>Allison Weingarten</cp:lastModifiedBy>
  <cp:revision>3</cp:revision>
  <dcterms:created xsi:type="dcterms:W3CDTF">2021-04-20T18:05:00Z</dcterms:created>
  <dcterms:modified xsi:type="dcterms:W3CDTF">2021-04-20T18:15:00Z</dcterms:modified>
</cp:coreProperties>
</file>