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10D8" w14:textId="5DA22108" w:rsidR="00DE2FC7" w:rsidRDefault="0029520C" w:rsidP="0029520C">
      <w:pPr>
        <w:jc w:val="center"/>
      </w:pPr>
      <w:r w:rsidRPr="00593384">
        <w:rPr>
          <w:b/>
          <w:bCs/>
          <w:noProof/>
          <w:sz w:val="24"/>
          <w:szCs w:val="24"/>
        </w:rPr>
        <w:drawing>
          <wp:anchor distT="0" distB="0" distL="114300" distR="114300" simplePos="0" relativeHeight="251659264" behindDoc="0" locked="0" layoutInCell="1" allowOverlap="1" wp14:anchorId="58A7B1CC" wp14:editId="7406D12A">
            <wp:simplePos x="0" y="0"/>
            <wp:positionH relativeFrom="margin">
              <wp:posOffset>2057400</wp:posOffset>
            </wp:positionH>
            <wp:positionV relativeFrom="paragraph">
              <wp:posOffset>0</wp:posOffset>
            </wp:positionV>
            <wp:extent cx="1654810" cy="1876425"/>
            <wp:effectExtent l="0" t="0" r="2540"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810" cy="1876425"/>
                    </a:xfrm>
                    <a:prstGeom prst="rect">
                      <a:avLst/>
                    </a:prstGeom>
                  </pic:spPr>
                </pic:pic>
              </a:graphicData>
            </a:graphic>
            <wp14:sizeRelH relativeFrom="margin">
              <wp14:pctWidth>0</wp14:pctWidth>
            </wp14:sizeRelH>
            <wp14:sizeRelV relativeFrom="margin">
              <wp14:pctHeight>0</wp14:pctHeight>
            </wp14:sizeRelV>
          </wp:anchor>
        </w:drawing>
      </w:r>
    </w:p>
    <w:p w14:paraId="48B92FF0" w14:textId="58884EAB" w:rsidR="0029520C" w:rsidRPr="0029520C" w:rsidRDefault="0029520C" w:rsidP="0029520C"/>
    <w:p w14:paraId="003ED044" w14:textId="04C86187" w:rsidR="0029520C" w:rsidRPr="0029520C" w:rsidRDefault="0029520C" w:rsidP="0029520C"/>
    <w:p w14:paraId="16521A97" w14:textId="66D2CA96" w:rsidR="0029520C" w:rsidRPr="0029520C" w:rsidRDefault="0029520C" w:rsidP="0029520C"/>
    <w:p w14:paraId="3FB2CB33" w14:textId="492A387F" w:rsidR="0029520C" w:rsidRPr="0029520C" w:rsidRDefault="0029520C" w:rsidP="0029520C"/>
    <w:p w14:paraId="73C63939" w14:textId="168E3ECA" w:rsidR="0029520C" w:rsidRDefault="0029520C" w:rsidP="0029520C"/>
    <w:p w14:paraId="6A0B8141" w14:textId="0606F8F2" w:rsidR="0029520C" w:rsidRDefault="0029520C" w:rsidP="0029520C">
      <w:pPr>
        <w:jc w:val="center"/>
      </w:pPr>
      <w:r>
        <w:t>Full Coalition Meeting #7</w:t>
      </w:r>
    </w:p>
    <w:p w14:paraId="0611404E" w14:textId="77777777" w:rsidR="0029520C" w:rsidRPr="0029520C" w:rsidRDefault="0029520C" w:rsidP="0029520C">
      <w:pPr>
        <w:pStyle w:val="ListParagraph"/>
        <w:numPr>
          <w:ilvl w:val="0"/>
          <w:numId w:val="1"/>
        </w:numPr>
      </w:pPr>
      <w:r>
        <w:rPr>
          <w:rFonts w:ascii="Tahoma" w:eastAsia="Tahoma" w:hAnsi="Tahoma" w:cs="Tahoma"/>
        </w:rPr>
        <w:t xml:space="preserve">Updates: </w:t>
      </w:r>
    </w:p>
    <w:p w14:paraId="548914EF" w14:textId="739C5388" w:rsidR="0029520C" w:rsidRPr="0029520C" w:rsidRDefault="0029520C" w:rsidP="0029520C">
      <w:pPr>
        <w:pStyle w:val="ListParagraph"/>
        <w:numPr>
          <w:ilvl w:val="1"/>
          <w:numId w:val="1"/>
        </w:numPr>
      </w:pPr>
      <w:r>
        <w:rPr>
          <w:rFonts w:ascii="Tahoma" w:eastAsia="Tahoma" w:hAnsi="Tahoma" w:cs="Tahoma"/>
        </w:rPr>
        <w:t xml:space="preserve">Chose date for Symposium: </w:t>
      </w:r>
      <w:r w:rsidRPr="0029520C">
        <w:rPr>
          <w:rFonts w:ascii="Tahoma" w:eastAsia="Tahoma" w:hAnsi="Tahoma" w:cs="Tahoma"/>
        </w:rPr>
        <w:t>Tuesday June 13 and Wednesday June 14</w:t>
      </w:r>
      <w:r w:rsidR="00F04DF3" w:rsidRPr="0029520C">
        <w:rPr>
          <w:rFonts w:ascii="Tahoma" w:eastAsia="Tahoma" w:hAnsi="Tahoma" w:cs="Tahoma"/>
        </w:rPr>
        <w:t xml:space="preserve">, </w:t>
      </w:r>
      <w:proofErr w:type="gramStart"/>
      <w:r w:rsidR="00F04DF3" w:rsidRPr="0029520C">
        <w:rPr>
          <w:rFonts w:ascii="Tahoma" w:eastAsia="Tahoma" w:hAnsi="Tahoma" w:cs="Tahoma"/>
        </w:rPr>
        <w:t>2023</w:t>
      </w:r>
      <w:proofErr w:type="gramEnd"/>
      <w:r w:rsidRPr="0029520C">
        <w:rPr>
          <w:rFonts w:ascii="Tahoma" w:eastAsia="Tahoma" w:hAnsi="Tahoma" w:cs="Tahoma"/>
        </w:rPr>
        <w:t xml:space="preserve"> at Siena College in Albany, New York.  </w:t>
      </w:r>
    </w:p>
    <w:p w14:paraId="52A7872C" w14:textId="4F5E924F" w:rsidR="0029520C" w:rsidRPr="0029520C" w:rsidRDefault="0029520C" w:rsidP="0029520C">
      <w:pPr>
        <w:pStyle w:val="ListParagraph"/>
        <w:numPr>
          <w:ilvl w:val="1"/>
          <w:numId w:val="1"/>
        </w:numPr>
      </w:pPr>
      <w:r>
        <w:rPr>
          <w:rFonts w:ascii="Tahoma" w:eastAsia="Tahoma" w:hAnsi="Tahoma" w:cs="Tahoma"/>
        </w:rPr>
        <w:t>Still searching for funding support for symposium, any ideas please let us know</w:t>
      </w:r>
    </w:p>
    <w:p w14:paraId="7A1FBAC3" w14:textId="0389BEA2" w:rsidR="0029520C" w:rsidRPr="0029520C" w:rsidRDefault="0029520C" w:rsidP="0029520C">
      <w:pPr>
        <w:pStyle w:val="ListParagraph"/>
        <w:numPr>
          <w:ilvl w:val="1"/>
          <w:numId w:val="1"/>
        </w:numPr>
      </w:pPr>
      <w:r>
        <w:rPr>
          <w:rFonts w:ascii="Tahoma" w:eastAsia="Tahoma" w:hAnsi="Tahoma" w:cs="Tahoma"/>
        </w:rPr>
        <w:t xml:space="preserve">Interns working on </w:t>
      </w:r>
      <w:r w:rsidR="00F04DF3">
        <w:rPr>
          <w:rFonts w:ascii="Tahoma" w:eastAsia="Tahoma" w:hAnsi="Tahoma" w:cs="Tahoma"/>
        </w:rPr>
        <w:t>p</w:t>
      </w:r>
      <w:r>
        <w:rPr>
          <w:rFonts w:ascii="Tahoma" w:eastAsia="Tahoma" w:hAnsi="Tahoma" w:cs="Tahoma"/>
        </w:rPr>
        <w:t>odcast</w:t>
      </w:r>
      <w:r w:rsidR="00F04DF3">
        <w:rPr>
          <w:rFonts w:ascii="Tahoma" w:eastAsia="Tahoma" w:hAnsi="Tahoma" w:cs="Tahoma"/>
        </w:rPr>
        <w:t>s</w:t>
      </w:r>
      <w:r>
        <w:rPr>
          <w:rFonts w:ascii="Tahoma" w:eastAsia="Tahoma" w:hAnsi="Tahoma" w:cs="Tahoma"/>
        </w:rPr>
        <w:t xml:space="preserve">, </w:t>
      </w:r>
      <w:r w:rsidR="00F04DF3">
        <w:rPr>
          <w:rFonts w:ascii="Tahoma" w:eastAsia="Tahoma" w:hAnsi="Tahoma" w:cs="Tahoma"/>
        </w:rPr>
        <w:t>website, e</w:t>
      </w:r>
      <w:r>
        <w:rPr>
          <w:rFonts w:ascii="Tahoma" w:eastAsia="Tahoma" w:hAnsi="Tahoma" w:cs="Tahoma"/>
        </w:rPr>
        <w:t>ditorial</w:t>
      </w:r>
      <w:r w:rsidR="00F04DF3">
        <w:rPr>
          <w:rFonts w:ascii="Tahoma" w:eastAsia="Tahoma" w:hAnsi="Tahoma" w:cs="Tahoma"/>
        </w:rPr>
        <w:t>, coalition member survey, policy work</w:t>
      </w:r>
    </w:p>
    <w:p w14:paraId="7A891D38" w14:textId="63BE0D28" w:rsidR="00727E23" w:rsidRPr="00727E23" w:rsidRDefault="0029520C" w:rsidP="00727E23">
      <w:pPr>
        <w:pStyle w:val="ListParagraph"/>
        <w:numPr>
          <w:ilvl w:val="1"/>
          <w:numId w:val="1"/>
        </w:numPr>
      </w:pPr>
      <w:r>
        <w:rPr>
          <w:rFonts w:ascii="Tahoma" w:eastAsia="Tahoma" w:hAnsi="Tahoma" w:cs="Tahoma"/>
        </w:rPr>
        <w:t xml:space="preserve">Important </w:t>
      </w:r>
      <w:r w:rsidR="00727E23">
        <w:rPr>
          <w:rFonts w:ascii="Tahoma" w:eastAsia="Tahoma" w:hAnsi="Tahoma" w:cs="Tahoma"/>
        </w:rPr>
        <w:t xml:space="preserve">new </w:t>
      </w:r>
      <w:r>
        <w:rPr>
          <w:rFonts w:ascii="Tahoma" w:eastAsia="Tahoma" w:hAnsi="Tahoma" w:cs="Tahoma"/>
        </w:rPr>
        <w:t>information</w:t>
      </w:r>
      <w:r w:rsidR="00727E23">
        <w:rPr>
          <w:rFonts w:ascii="Tahoma" w:eastAsia="Tahoma" w:hAnsi="Tahoma" w:cs="Tahoma"/>
        </w:rPr>
        <w:t xml:space="preserve"> to share</w:t>
      </w:r>
      <w:r>
        <w:rPr>
          <w:rFonts w:ascii="Tahoma" w:eastAsia="Tahoma" w:hAnsi="Tahoma" w:cs="Tahoma"/>
        </w:rPr>
        <w:t>:</w:t>
      </w:r>
    </w:p>
    <w:p w14:paraId="26EEA8DA" w14:textId="566309D8" w:rsidR="00727E23" w:rsidRDefault="00727E23" w:rsidP="00727E23">
      <w:pPr>
        <w:pStyle w:val="ListParagraph"/>
        <w:numPr>
          <w:ilvl w:val="2"/>
          <w:numId w:val="1"/>
        </w:numPr>
      </w:pPr>
      <w:r w:rsidRPr="00E43081">
        <w:rPr>
          <w:rFonts w:eastAsia="Tahoma" w:cstheme="minorHAnsi"/>
        </w:rPr>
        <w:t xml:space="preserve">New </w:t>
      </w:r>
      <w:r w:rsidR="00F04DF3" w:rsidRPr="00E43081">
        <w:rPr>
          <w:rFonts w:eastAsia="Tahoma" w:cstheme="minorHAnsi"/>
        </w:rPr>
        <w:t xml:space="preserve">research </w:t>
      </w:r>
      <w:r w:rsidRPr="00E43081">
        <w:rPr>
          <w:rFonts w:eastAsia="Tahoma" w:cstheme="minorHAnsi"/>
        </w:rPr>
        <w:t>paper:</w:t>
      </w:r>
      <w:r w:rsidR="00F04DF3" w:rsidRPr="00F04DF3">
        <w:rPr>
          <w:rFonts w:cstheme="minorHAnsi"/>
        </w:rPr>
        <w:t xml:space="preserve"> </w:t>
      </w:r>
      <w:r w:rsidR="00F04DF3" w:rsidRPr="00E43081">
        <w:rPr>
          <w:rFonts w:eastAsia="Tahoma" w:cstheme="minorHAnsi"/>
        </w:rPr>
        <w:t xml:space="preserve">Workplace Supported Recovery from Substance Use Disorders: Defining the Construct, </w:t>
      </w:r>
      <w:proofErr w:type="gramStart"/>
      <w:r w:rsidR="00F04DF3" w:rsidRPr="00E43081">
        <w:rPr>
          <w:rFonts w:eastAsia="Tahoma" w:cstheme="minorHAnsi"/>
        </w:rPr>
        <w:t>Developing</w:t>
      </w:r>
      <w:proofErr w:type="gramEnd"/>
      <w:r w:rsidR="00F04DF3" w:rsidRPr="00E43081">
        <w:rPr>
          <w:rFonts w:eastAsia="Tahoma" w:cstheme="minorHAnsi"/>
        </w:rPr>
        <w:t xml:space="preserve"> a Model, and Proposing an Agenda for Future Research</w:t>
      </w:r>
      <w:r w:rsidRPr="00E43081">
        <w:rPr>
          <w:rFonts w:eastAsia="Tahoma" w:cstheme="minorHAnsi"/>
        </w:rPr>
        <w:t xml:space="preserve"> </w:t>
      </w:r>
      <w:hyperlink r:id="rId6" w:history="1">
        <w:r>
          <w:rPr>
            <w:rStyle w:val="Hyperlink"/>
          </w:rPr>
          <w:t>https://link.springer.com/article/10.1007/s41542-022-00123-x</w:t>
        </w:r>
      </w:hyperlink>
    </w:p>
    <w:p w14:paraId="44354757" w14:textId="55D3DA0E" w:rsidR="00727E23" w:rsidRDefault="00727E23" w:rsidP="00727E23">
      <w:pPr>
        <w:pStyle w:val="ListParagraph"/>
        <w:numPr>
          <w:ilvl w:val="2"/>
          <w:numId w:val="1"/>
        </w:numPr>
      </w:pPr>
      <w:r>
        <w:t xml:space="preserve">New DOL Recovery Supportive Workplace Resource Hub: </w:t>
      </w:r>
      <w:hyperlink r:id="rId7" w:history="1">
        <w:r>
          <w:rPr>
            <w:rStyle w:val="Hyperlink"/>
          </w:rPr>
          <w:t>https://www.dol.gov/agencies/eta/RRW-hub/Recovery-ready-workplace</w:t>
        </w:r>
      </w:hyperlink>
    </w:p>
    <w:p w14:paraId="3E300DF8" w14:textId="77C9D443" w:rsidR="00727E23" w:rsidRPr="0029520C" w:rsidRDefault="00727E23" w:rsidP="00727E23">
      <w:pPr>
        <w:pStyle w:val="ListParagraph"/>
        <w:numPr>
          <w:ilvl w:val="2"/>
          <w:numId w:val="1"/>
        </w:numPr>
      </w:pPr>
      <w:r>
        <w:t xml:space="preserve">Surgeon General Advisory on Workplace </w:t>
      </w:r>
      <w:r w:rsidR="00F04DF3">
        <w:t xml:space="preserve">mental health </w:t>
      </w:r>
      <w:proofErr w:type="spellStart"/>
      <w:r w:rsidR="00F04DF3">
        <w:t>and</w:t>
      </w:r>
      <w:r>
        <w:t>wellbeing</w:t>
      </w:r>
      <w:proofErr w:type="spellEnd"/>
      <w:r>
        <w:t xml:space="preserve">: </w:t>
      </w:r>
      <w:hyperlink r:id="rId8" w:history="1">
        <w:r>
          <w:rPr>
            <w:rStyle w:val="Hyperlink"/>
          </w:rPr>
          <w:t>https://www.hhs.gov/surgeongeneral/priorities/workplace-well-being/index.html</w:t>
        </w:r>
      </w:hyperlink>
    </w:p>
    <w:p w14:paraId="1F3FA1E6" w14:textId="77777777" w:rsidR="00727E23" w:rsidRPr="00727E23" w:rsidRDefault="0029520C" w:rsidP="00727E23">
      <w:pPr>
        <w:pStyle w:val="ListParagraph"/>
        <w:numPr>
          <w:ilvl w:val="0"/>
          <w:numId w:val="1"/>
        </w:numPr>
      </w:pPr>
      <w:r>
        <w:rPr>
          <w:rFonts w:ascii="Tahoma" w:eastAsia="Tahoma" w:hAnsi="Tahoma" w:cs="Tahoma"/>
        </w:rPr>
        <w:t>NYS Opioid Settlement Board: Ashley Livingston, Board Member, Person with Lived Experience</w:t>
      </w:r>
    </w:p>
    <w:p w14:paraId="0BB7A832" w14:textId="25A0A751" w:rsidR="00727E23" w:rsidRDefault="00727E23" w:rsidP="00727E23">
      <w:pPr>
        <w:pStyle w:val="ListParagraph"/>
        <w:numPr>
          <w:ilvl w:val="1"/>
          <w:numId w:val="1"/>
        </w:numPr>
      </w:pPr>
      <w:r w:rsidRPr="00727E23">
        <w:rPr>
          <w:rFonts w:ascii="Tahoma" w:eastAsia="Tahoma" w:hAnsi="Tahoma" w:cs="Tahoma"/>
        </w:rPr>
        <w:t xml:space="preserve">Opioid Settlement Board based on legislation: </w:t>
      </w:r>
      <w:hyperlink r:id="rId9" w:history="1">
        <w:r>
          <w:rPr>
            <w:rStyle w:val="Hyperlink"/>
          </w:rPr>
          <w:t>https://www.nysenate.gov/legislation/bills/2021/S7870</w:t>
        </w:r>
      </w:hyperlink>
    </w:p>
    <w:p w14:paraId="10D76F8C" w14:textId="64E0CE83" w:rsidR="00727E23" w:rsidRDefault="00727E23" w:rsidP="00727E23">
      <w:pPr>
        <w:pStyle w:val="ListParagraph"/>
        <w:numPr>
          <w:ilvl w:val="1"/>
          <w:numId w:val="1"/>
        </w:numPr>
      </w:pPr>
      <w:r>
        <w:t xml:space="preserve">Settlement board report released: </w:t>
      </w:r>
      <w:hyperlink r:id="rId10" w:history="1">
        <w:r w:rsidRPr="0085109B">
          <w:rPr>
            <w:rStyle w:val="Hyperlink"/>
          </w:rPr>
          <w:t>https://oasas.ny.gov/system/files/documents/2022/11/osfab_yearly_report_110122.pdf</w:t>
        </w:r>
      </w:hyperlink>
      <w:r>
        <w:t xml:space="preserve"> </w:t>
      </w:r>
    </w:p>
    <w:p w14:paraId="1F5F69A2" w14:textId="307D77C4" w:rsidR="00727E23" w:rsidRDefault="00727E23" w:rsidP="00727E23">
      <w:pPr>
        <w:pStyle w:val="ListParagraph"/>
        <w:numPr>
          <w:ilvl w:val="1"/>
          <w:numId w:val="1"/>
        </w:numPr>
      </w:pPr>
      <w:r>
        <w:t xml:space="preserve">The recommendations </w:t>
      </w:r>
      <w:r w:rsidR="00960AC1">
        <w:t>include</w:t>
      </w:r>
      <w:r>
        <w:t xml:space="preserve"> recovery and employment as well as workforce support</w:t>
      </w:r>
    </w:p>
    <w:p w14:paraId="01D64D27" w14:textId="4BA8B1FF" w:rsidR="00727E23" w:rsidRDefault="00727E23" w:rsidP="00727E23">
      <w:pPr>
        <w:pStyle w:val="ListParagraph"/>
        <w:numPr>
          <w:ilvl w:val="1"/>
          <w:numId w:val="1"/>
        </w:numPr>
      </w:pPr>
      <w:r>
        <w:t>Funding will come in the form of requests for applications</w:t>
      </w:r>
    </w:p>
    <w:p w14:paraId="48BC8676" w14:textId="7EF80A3D" w:rsidR="00727E23" w:rsidRPr="0029520C" w:rsidRDefault="00727E23" w:rsidP="00727E23">
      <w:pPr>
        <w:pStyle w:val="ListParagraph"/>
        <w:numPr>
          <w:ilvl w:val="1"/>
          <w:numId w:val="1"/>
        </w:numPr>
      </w:pPr>
      <w:r>
        <w:t>Ashley is a person in recovery and has family connections to labor movement, understands the importance of workplace support in fighting addiction crisis</w:t>
      </w:r>
    </w:p>
    <w:p w14:paraId="681D95C7" w14:textId="467148FF" w:rsidR="0029520C" w:rsidRPr="0029520C" w:rsidRDefault="0029520C" w:rsidP="0029520C">
      <w:pPr>
        <w:pStyle w:val="ListParagraph"/>
        <w:numPr>
          <w:ilvl w:val="0"/>
          <w:numId w:val="1"/>
        </w:numPr>
      </w:pPr>
      <w:r>
        <w:rPr>
          <w:rFonts w:ascii="Tahoma" w:hAnsi="Tahoma" w:cs="Tahoma"/>
        </w:rPr>
        <w:t>Steering Committee Report: Kristen Chalmers</w:t>
      </w:r>
      <w:r w:rsidR="00727E23">
        <w:rPr>
          <w:rFonts w:ascii="Tahoma" w:hAnsi="Tahoma" w:cs="Tahoma"/>
        </w:rPr>
        <w:t xml:space="preserve"> (see notes</w:t>
      </w:r>
      <w:hyperlink r:id="rId11" w:history="1">
        <w:r w:rsidR="00727E23" w:rsidRPr="00727E23">
          <w:rPr>
            <w:rStyle w:val="Hyperlink"/>
            <w:rFonts w:ascii="Tahoma" w:hAnsi="Tahoma" w:cs="Tahoma"/>
          </w:rPr>
          <w:t xml:space="preserve"> here</w:t>
        </w:r>
      </w:hyperlink>
      <w:r w:rsidR="00727E23">
        <w:rPr>
          <w:rFonts w:ascii="Tahoma" w:hAnsi="Tahoma" w:cs="Tahoma"/>
        </w:rPr>
        <w:t>)</w:t>
      </w:r>
    </w:p>
    <w:p w14:paraId="6E7CF538" w14:textId="01A7C1F7" w:rsidR="0029520C" w:rsidRPr="0029520C" w:rsidRDefault="0029520C" w:rsidP="0029520C">
      <w:pPr>
        <w:pStyle w:val="ListParagraph"/>
        <w:numPr>
          <w:ilvl w:val="0"/>
          <w:numId w:val="1"/>
        </w:numPr>
      </w:pPr>
      <w:r>
        <w:rPr>
          <w:rFonts w:ascii="Tahoma" w:hAnsi="Tahoma" w:cs="Tahoma"/>
        </w:rPr>
        <w:t>Coalition Membership Survey: Cristina Dyer-Drobnack</w:t>
      </w:r>
      <w:r w:rsidR="00727E23">
        <w:rPr>
          <w:rFonts w:ascii="Tahoma" w:hAnsi="Tahoma" w:cs="Tahoma"/>
        </w:rPr>
        <w:t>: will be shared soon and discussed in steering committee how we can incorporate feedback</w:t>
      </w:r>
    </w:p>
    <w:p w14:paraId="2CC6F9EA" w14:textId="58685AF1" w:rsidR="0029520C" w:rsidRPr="0029520C" w:rsidRDefault="0029520C" w:rsidP="0029520C">
      <w:pPr>
        <w:pStyle w:val="ListParagraph"/>
        <w:numPr>
          <w:ilvl w:val="0"/>
          <w:numId w:val="1"/>
        </w:numPr>
      </w:pPr>
      <w:r>
        <w:rPr>
          <w:rFonts w:ascii="Tahoma" w:hAnsi="Tahoma" w:cs="Tahoma"/>
        </w:rPr>
        <w:t>Policy Update: Jonathan Rosen</w:t>
      </w:r>
      <w:r w:rsidR="00727E23">
        <w:rPr>
          <w:rFonts w:ascii="Tahoma" w:hAnsi="Tahoma" w:cs="Tahoma"/>
        </w:rPr>
        <w:t xml:space="preserve">: </w:t>
      </w:r>
      <w:r w:rsidR="00960AC1">
        <w:rPr>
          <w:rFonts w:ascii="Tahoma" w:hAnsi="Tahoma" w:cs="Tahoma"/>
        </w:rPr>
        <w:t xml:space="preserve">Notes from committee meeting are posted </w:t>
      </w:r>
      <w:hyperlink r:id="rId12" w:history="1">
        <w:r w:rsidR="00960AC1" w:rsidRPr="00960AC1">
          <w:rPr>
            <w:rStyle w:val="Hyperlink"/>
            <w:rFonts w:ascii="Tahoma" w:hAnsi="Tahoma" w:cs="Tahoma"/>
          </w:rPr>
          <w:t>here</w:t>
        </w:r>
      </w:hyperlink>
      <w:r w:rsidR="00960AC1">
        <w:rPr>
          <w:rFonts w:ascii="Tahoma" w:hAnsi="Tahoma" w:cs="Tahoma"/>
        </w:rPr>
        <w:t xml:space="preserve"> References for policy work are </w:t>
      </w:r>
      <w:hyperlink r:id="rId13" w:history="1">
        <w:r w:rsidR="00960AC1" w:rsidRPr="00960AC1">
          <w:rPr>
            <w:rStyle w:val="Hyperlink"/>
            <w:rFonts w:ascii="Tahoma" w:hAnsi="Tahoma" w:cs="Tahoma"/>
          </w:rPr>
          <w:t>here</w:t>
        </w:r>
      </w:hyperlink>
    </w:p>
    <w:p w14:paraId="4E6C77B4" w14:textId="6B40F7BF" w:rsidR="0029520C" w:rsidRPr="0029520C" w:rsidRDefault="0029520C" w:rsidP="0029520C">
      <w:pPr>
        <w:pStyle w:val="ListParagraph"/>
        <w:numPr>
          <w:ilvl w:val="0"/>
          <w:numId w:val="1"/>
        </w:numPr>
      </w:pPr>
      <w:r>
        <w:rPr>
          <w:rFonts w:ascii="Tahoma" w:hAnsi="Tahoma" w:cs="Tahoma"/>
        </w:rPr>
        <w:t>Breakout Groups:</w:t>
      </w:r>
    </w:p>
    <w:p w14:paraId="366D3D85" w14:textId="1A7F3869" w:rsidR="0029520C" w:rsidRPr="005E658C" w:rsidRDefault="0029520C" w:rsidP="0029520C">
      <w:pPr>
        <w:pStyle w:val="ListParagraph"/>
        <w:numPr>
          <w:ilvl w:val="1"/>
          <w:numId w:val="1"/>
        </w:numPr>
      </w:pPr>
      <w:r>
        <w:rPr>
          <w:rFonts w:ascii="Tahoma" w:hAnsi="Tahoma" w:cs="Tahoma"/>
        </w:rPr>
        <w:t>Policy</w:t>
      </w:r>
    </w:p>
    <w:p w14:paraId="1DA3D4A9" w14:textId="57EFE988" w:rsidR="005E658C" w:rsidRPr="0029520C" w:rsidRDefault="005E658C" w:rsidP="005E658C">
      <w:pPr>
        <w:pStyle w:val="ListParagraph"/>
        <w:numPr>
          <w:ilvl w:val="2"/>
          <w:numId w:val="1"/>
        </w:numPr>
      </w:pPr>
      <w:r>
        <w:rPr>
          <w:rFonts w:ascii="Tahoma" w:hAnsi="Tahoma" w:cs="Tahoma"/>
        </w:rPr>
        <w:lastRenderedPageBreak/>
        <w:t xml:space="preserve">Went through the current policy outline. Need to emphasize </w:t>
      </w:r>
      <w:r w:rsidR="00960AC1">
        <w:rPr>
          <w:rFonts w:ascii="Tahoma" w:hAnsi="Tahoma" w:cs="Tahoma"/>
        </w:rPr>
        <w:t xml:space="preserve">support from </w:t>
      </w:r>
      <w:r>
        <w:rPr>
          <w:rFonts w:ascii="Tahoma" w:hAnsi="Tahoma" w:cs="Tahoma"/>
        </w:rPr>
        <w:t xml:space="preserve"> the White House</w:t>
      </w:r>
      <w:r w:rsidR="00960AC1">
        <w:rPr>
          <w:rFonts w:ascii="Tahoma" w:hAnsi="Tahoma" w:cs="Tahoma"/>
        </w:rPr>
        <w:t xml:space="preserve"> and goals set by ONDCP in national drug control </w:t>
      </w:r>
      <w:hyperlink r:id="rId14" w:history="1">
        <w:r w:rsidR="00960AC1" w:rsidRPr="00960AC1">
          <w:rPr>
            <w:rStyle w:val="Hyperlink"/>
            <w:rFonts w:ascii="Tahoma" w:hAnsi="Tahoma" w:cs="Tahoma"/>
          </w:rPr>
          <w:t>strategy</w:t>
        </w:r>
      </w:hyperlink>
      <w:r>
        <w:rPr>
          <w:rFonts w:ascii="Tahoma" w:hAnsi="Tahoma" w:cs="Tahoma"/>
        </w:rPr>
        <w:t xml:space="preserve">. </w:t>
      </w:r>
      <w:r w:rsidR="00213291">
        <w:rPr>
          <w:rFonts w:ascii="Tahoma" w:hAnsi="Tahoma" w:cs="Tahoma"/>
        </w:rPr>
        <w:t xml:space="preserve">One of the 7 goals: </w:t>
      </w:r>
      <w:r w:rsidR="00213291" w:rsidRPr="00E43081">
        <w:rPr>
          <w:rFonts w:cstheme="minorHAnsi"/>
          <w:sz w:val="24"/>
          <w:szCs w:val="24"/>
        </w:rPr>
        <w:t xml:space="preserve">“Advancing recovery-ready workplaces and expanding the addiction workforce.” </w:t>
      </w:r>
      <w:r w:rsidR="00213291" w:rsidRPr="00213291">
        <w:rPr>
          <w:rFonts w:cstheme="minorHAnsi"/>
          <w:sz w:val="24"/>
          <w:szCs w:val="24"/>
        </w:rPr>
        <w:t>From page 14: “</w:t>
      </w:r>
      <w:r w:rsidR="00213291" w:rsidRPr="00E43081">
        <w:rPr>
          <w:rFonts w:cstheme="minorHAnsi"/>
          <w:sz w:val="24"/>
          <w:szCs w:val="24"/>
        </w:rPr>
        <w:t>Objective 1: The number of states operating a recovery-ready workplace initiative is increased 75-percent by 2025</w:t>
      </w:r>
      <w:proofErr w:type="gramStart"/>
      <w:r w:rsidR="00213291" w:rsidRPr="00E43081">
        <w:rPr>
          <w:rFonts w:cstheme="minorHAnsi"/>
          <w:sz w:val="24"/>
          <w:szCs w:val="24"/>
        </w:rPr>
        <w:t xml:space="preserve">” </w:t>
      </w:r>
      <w:r w:rsidR="00213291" w:rsidRPr="00213291">
        <w:rPr>
          <w:rFonts w:cstheme="minorHAnsi"/>
        </w:rPr>
        <w:t>.</w:t>
      </w:r>
      <w:r>
        <w:rPr>
          <w:rFonts w:ascii="Tahoma" w:hAnsi="Tahoma" w:cs="Tahoma"/>
        </w:rPr>
        <w:t>John</w:t>
      </w:r>
      <w:proofErr w:type="gramEnd"/>
      <w:r>
        <w:rPr>
          <w:rFonts w:ascii="Tahoma" w:hAnsi="Tahoma" w:cs="Tahoma"/>
        </w:rPr>
        <w:t xml:space="preserve"> Narine to share information from Colorado on incentives.  Need to protect employee anonymity. </w:t>
      </w:r>
      <w:r w:rsidR="00213291">
        <w:rPr>
          <w:rFonts w:ascii="Tahoma" w:hAnsi="Tahoma" w:cs="Tahoma"/>
        </w:rPr>
        <w:t>Jonathan Rosen to schedule workgroup meeting.</w:t>
      </w:r>
    </w:p>
    <w:p w14:paraId="1A74C2F5" w14:textId="37ECBB37" w:rsidR="0029520C" w:rsidRPr="00727E23" w:rsidRDefault="0029520C" w:rsidP="0029520C">
      <w:pPr>
        <w:pStyle w:val="ListParagraph"/>
        <w:numPr>
          <w:ilvl w:val="1"/>
          <w:numId w:val="1"/>
        </w:numPr>
      </w:pPr>
      <w:r>
        <w:rPr>
          <w:rFonts w:ascii="Tahoma" w:hAnsi="Tahoma" w:cs="Tahoma"/>
        </w:rPr>
        <w:t>Employer</w:t>
      </w:r>
    </w:p>
    <w:p w14:paraId="0FD70E3E" w14:textId="5E832A86" w:rsidR="00727E23" w:rsidRPr="0029520C" w:rsidRDefault="00727E23" w:rsidP="00727E23">
      <w:pPr>
        <w:pStyle w:val="ListParagraph"/>
        <w:numPr>
          <w:ilvl w:val="2"/>
          <w:numId w:val="1"/>
        </w:numPr>
      </w:pPr>
      <w:r>
        <w:rPr>
          <w:rFonts w:ascii="Tahoma" w:hAnsi="Tahoma" w:cs="Tahoma"/>
        </w:rPr>
        <w:t>Create an outreach letter, good stuff to start from on google drive.</w:t>
      </w:r>
      <w:r w:rsidR="005E658C">
        <w:rPr>
          <w:rFonts w:ascii="Tahoma" w:hAnsi="Tahoma" w:cs="Tahoma"/>
        </w:rPr>
        <w:t xml:space="preserve"> Creating sponsorship flyer with tiered sponsorship levels.</w:t>
      </w:r>
      <w:r w:rsidR="00213291">
        <w:rPr>
          <w:rFonts w:ascii="Tahoma" w:hAnsi="Tahoma" w:cs="Tahoma"/>
        </w:rPr>
        <w:t xml:space="preserve"> Schedule subcommittee meeting to expand outreach plans including representatives from the coalition who work with employers. Cristina Dyer-Drobnack to schedule workgroup meeting.</w:t>
      </w:r>
    </w:p>
    <w:p w14:paraId="4DEEA553" w14:textId="6D140899" w:rsidR="0029520C" w:rsidRPr="00727E23" w:rsidRDefault="0029520C" w:rsidP="0029520C">
      <w:pPr>
        <w:pStyle w:val="ListParagraph"/>
        <w:numPr>
          <w:ilvl w:val="1"/>
          <w:numId w:val="1"/>
        </w:numPr>
      </w:pPr>
      <w:r>
        <w:rPr>
          <w:rFonts w:ascii="Tahoma" w:hAnsi="Tahoma" w:cs="Tahoma"/>
        </w:rPr>
        <w:t>Labor</w:t>
      </w:r>
    </w:p>
    <w:p w14:paraId="349AD363" w14:textId="33584D81" w:rsidR="00727E23" w:rsidRPr="0029520C" w:rsidRDefault="00727E23" w:rsidP="00727E23">
      <w:pPr>
        <w:pStyle w:val="ListParagraph"/>
        <w:numPr>
          <w:ilvl w:val="2"/>
          <w:numId w:val="1"/>
        </w:numPr>
      </w:pPr>
      <w:r>
        <w:rPr>
          <w:rFonts w:ascii="Tahoma" w:hAnsi="Tahoma" w:cs="Tahoma"/>
        </w:rPr>
        <w:t>Education is key with the labor unions.  Brendan reported on Elevator Construction unions –</w:t>
      </w:r>
      <w:r w:rsidR="00213291">
        <w:rPr>
          <w:rFonts w:ascii="Tahoma" w:hAnsi="Tahoma" w:cs="Tahoma"/>
        </w:rPr>
        <w:t xml:space="preserve"> 7</w:t>
      </w:r>
      <w:r>
        <w:rPr>
          <w:rFonts w:ascii="Tahoma" w:hAnsi="Tahoma" w:cs="Tahoma"/>
        </w:rPr>
        <w:t xml:space="preserve"> members died of overdose</w:t>
      </w:r>
      <w:r w:rsidR="00213291">
        <w:rPr>
          <w:rFonts w:ascii="Tahoma" w:hAnsi="Tahoma" w:cs="Tahoma"/>
        </w:rPr>
        <w:t xml:space="preserve"> in one year leading to establishment of member assistance program.</w:t>
      </w:r>
      <w:r>
        <w:rPr>
          <w:rFonts w:ascii="Tahoma" w:hAnsi="Tahoma" w:cs="Tahoma"/>
        </w:rPr>
        <w:t xml:space="preserve"> Numbers don’t </w:t>
      </w:r>
      <w:proofErr w:type="gramStart"/>
      <w:r>
        <w:rPr>
          <w:rFonts w:ascii="Tahoma" w:hAnsi="Tahoma" w:cs="Tahoma"/>
        </w:rPr>
        <w:t>lie</w:t>
      </w:r>
      <w:proofErr w:type="gramEnd"/>
      <w:r>
        <w:rPr>
          <w:rFonts w:ascii="Tahoma" w:hAnsi="Tahoma" w:cs="Tahoma"/>
        </w:rPr>
        <w:t xml:space="preserve"> and they have the data to show what works. </w:t>
      </w:r>
      <w:r w:rsidR="00213291">
        <w:rPr>
          <w:rFonts w:ascii="Tahoma" w:hAnsi="Tahoma" w:cs="Tahoma"/>
        </w:rPr>
        <w:t xml:space="preserve">Including aftercare in their </w:t>
      </w:r>
      <w:proofErr w:type="spellStart"/>
      <w:r w:rsidR="00213291">
        <w:rPr>
          <w:rFonts w:ascii="Tahoma" w:hAnsi="Tahoma" w:cs="Tahoma"/>
        </w:rPr>
        <w:t>pogram</w:t>
      </w:r>
      <w:proofErr w:type="spellEnd"/>
      <w:r w:rsidR="00213291">
        <w:rPr>
          <w:rFonts w:ascii="Tahoma" w:hAnsi="Tahoma" w:cs="Tahoma"/>
        </w:rPr>
        <w:t xml:space="preserve"> has led to an 80% success rate. Also discussed reaching out to building trades and state AFL-CIO to gain more labor involvement. Brendan could be a symposium speaker on how to develop member assistance programs. </w:t>
      </w:r>
    </w:p>
    <w:p w14:paraId="47ACD5A2" w14:textId="0D762549" w:rsidR="0029520C" w:rsidRPr="00727E23" w:rsidRDefault="0029520C" w:rsidP="0029520C">
      <w:pPr>
        <w:pStyle w:val="ListParagraph"/>
        <w:numPr>
          <w:ilvl w:val="1"/>
          <w:numId w:val="1"/>
        </w:numPr>
      </w:pPr>
      <w:r>
        <w:rPr>
          <w:rFonts w:ascii="Tahoma" w:hAnsi="Tahoma" w:cs="Tahoma"/>
        </w:rPr>
        <w:t>Symposium Planning</w:t>
      </w:r>
    </w:p>
    <w:p w14:paraId="088116F2" w14:textId="6185797D" w:rsidR="00727E23" w:rsidRPr="00727E23" w:rsidRDefault="00727E23" w:rsidP="00727E23">
      <w:pPr>
        <w:pStyle w:val="ListParagraph"/>
        <w:numPr>
          <w:ilvl w:val="2"/>
          <w:numId w:val="1"/>
        </w:numPr>
      </w:pPr>
      <w:r>
        <w:rPr>
          <w:rFonts w:ascii="Tahoma" w:hAnsi="Tahoma" w:cs="Tahoma"/>
        </w:rPr>
        <w:t>Pre-conference institute to zone in on different areas (prevention, recovery, employment, labor, policy)</w:t>
      </w:r>
    </w:p>
    <w:p w14:paraId="589296D6" w14:textId="2F46530C" w:rsidR="00727E23" w:rsidRPr="0029520C" w:rsidRDefault="00727E23" w:rsidP="00727E23">
      <w:pPr>
        <w:pStyle w:val="ListParagraph"/>
        <w:numPr>
          <w:ilvl w:val="2"/>
          <w:numId w:val="1"/>
        </w:numPr>
      </w:pPr>
      <w:r>
        <w:rPr>
          <w:rFonts w:ascii="Tahoma" w:hAnsi="Tahoma" w:cs="Tahoma"/>
        </w:rPr>
        <w:t>Keep agenda straight forward, don’t want to lose people, also want to keep people engaged.  Power of the story.  Shared definitions.  Everyone feels on the inside.  Opportunity to network and integrate.</w:t>
      </w:r>
    </w:p>
    <w:p w14:paraId="3B134915" w14:textId="12DBA56F" w:rsidR="0029520C" w:rsidRPr="000F479E" w:rsidRDefault="0029520C" w:rsidP="0029520C">
      <w:pPr>
        <w:rPr>
          <w:b/>
          <w:bCs/>
        </w:rPr>
      </w:pPr>
      <w:r w:rsidRPr="000F479E">
        <w:rPr>
          <w:b/>
          <w:bCs/>
        </w:rPr>
        <w:t>Next meeting dates:</w:t>
      </w:r>
    </w:p>
    <w:p w14:paraId="061D752A" w14:textId="77777777" w:rsidR="0029520C" w:rsidRDefault="0029520C" w:rsidP="0029520C">
      <w:pPr>
        <w:spacing w:after="0" w:line="240" w:lineRule="auto"/>
      </w:pPr>
      <w:r>
        <w:rPr>
          <w:b/>
          <w:bCs/>
        </w:rPr>
        <w:t>Upcoming meetings:</w:t>
      </w:r>
    </w:p>
    <w:p w14:paraId="332471F3" w14:textId="77777777" w:rsidR="0029520C" w:rsidRDefault="0029520C" w:rsidP="0029520C">
      <w:pPr>
        <w:spacing w:after="0" w:line="240" w:lineRule="auto"/>
      </w:pPr>
      <w:r>
        <w:t>November 21 – Full Coalition</w:t>
      </w:r>
    </w:p>
    <w:p w14:paraId="183438C4" w14:textId="77777777" w:rsidR="0029520C" w:rsidRDefault="0029520C" w:rsidP="0029520C">
      <w:pPr>
        <w:spacing w:after="0" w:line="240" w:lineRule="auto"/>
      </w:pPr>
      <w:r>
        <w:t>November 23 – Steering Committee</w:t>
      </w:r>
    </w:p>
    <w:p w14:paraId="2672879A" w14:textId="77777777" w:rsidR="0029520C" w:rsidRDefault="0029520C" w:rsidP="0029520C">
      <w:pPr>
        <w:spacing w:after="0" w:line="240" w:lineRule="auto"/>
      </w:pPr>
      <w:r>
        <w:t>December 16 – Steering</w:t>
      </w:r>
    </w:p>
    <w:p w14:paraId="12C8F4F7" w14:textId="77777777" w:rsidR="0029520C" w:rsidRDefault="0029520C" w:rsidP="0029520C">
      <w:pPr>
        <w:spacing w:after="0" w:line="240" w:lineRule="auto"/>
      </w:pPr>
      <w:r>
        <w:rPr>
          <w:b/>
          <w:bCs/>
        </w:rPr>
        <w:t>Proposed following meetings</w:t>
      </w:r>
    </w:p>
    <w:p w14:paraId="426A6F4A" w14:textId="77777777" w:rsidR="0029520C" w:rsidRDefault="0029520C" w:rsidP="0029520C">
      <w:pPr>
        <w:spacing w:after="0" w:line="240" w:lineRule="auto"/>
      </w:pPr>
      <w:r>
        <w:t> </w:t>
      </w:r>
      <w:r>
        <w:rPr>
          <w:b/>
          <w:bCs/>
        </w:rPr>
        <w:t>January</w:t>
      </w:r>
    </w:p>
    <w:p w14:paraId="083C2F45" w14:textId="77777777" w:rsidR="0029520C" w:rsidRDefault="0029520C" w:rsidP="0029520C">
      <w:pPr>
        <w:spacing w:after="0" w:line="240" w:lineRule="auto"/>
      </w:pPr>
      <w:r>
        <w:t>Full Coalition – Monday January 9</w:t>
      </w:r>
    </w:p>
    <w:p w14:paraId="07EE2530" w14:textId="77777777" w:rsidR="0029520C" w:rsidRDefault="0029520C" w:rsidP="0029520C">
      <w:pPr>
        <w:spacing w:after="0" w:line="240" w:lineRule="auto"/>
      </w:pPr>
      <w:r>
        <w:t> </w:t>
      </w:r>
      <w:r>
        <w:rPr>
          <w:b/>
          <w:bCs/>
        </w:rPr>
        <w:t>February</w:t>
      </w:r>
    </w:p>
    <w:p w14:paraId="561561FA" w14:textId="77777777" w:rsidR="0029520C" w:rsidRDefault="0029520C" w:rsidP="0029520C">
      <w:pPr>
        <w:spacing w:after="0" w:line="240" w:lineRule="auto"/>
      </w:pPr>
      <w:r>
        <w:t>Steering Committee – Wednesday Feb 15</w:t>
      </w:r>
    </w:p>
    <w:p w14:paraId="0D5C8EDD" w14:textId="77777777" w:rsidR="0029520C" w:rsidRDefault="0029520C" w:rsidP="0029520C">
      <w:pPr>
        <w:spacing w:after="0" w:line="240" w:lineRule="auto"/>
      </w:pPr>
      <w:r>
        <w:t>Full Coalition – Thursday Feb 23</w:t>
      </w:r>
    </w:p>
    <w:p w14:paraId="32E15C00" w14:textId="77777777" w:rsidR="0029520C" w:rsidRDefault="0029520C" w:rsidP="0029520C">
      <w:pPr>
        <w:spacing w:after="0" w:line="240" w:lineRule="auto"/>
      </w:pPr>
      <w:r>
        <w:t> </w:t>
      </w:r>
      <w:r>
        <w:rPr>
          <w:b/>
          <w:bCs/>
        </w:rPr>
        <w:t>March</w:t>
      </w:r>
    </w:p>
    <w:p w14:paraId="0A9329D2" w14:textId="77777777" w:rsidR="0029520C" w:rsidRDefault="0029520C" w:rsidP="0029520C">
      <w:pPr>
        <w:spacing w:after="0" w:line="240" w:lineRule="auto"/>
      </w:pPr>
      <w:r>
        <w:t>Steering Committee –Wednesday March 1</w:t>
      </w:r>
    </w:p>
    <w:p w14:paraId="4AB80B25" w14:textId="77777777" w:rsidR="0029520C" w:rsidRDefault="0029520C" w:rsidP="0029520C">
      <w:pPr>
        <w:spacing w:after="0" w:line="240" w:lineRule="auto"/>
      </w:pPr>
      <w:r>
        <w:t>Full Coalition – Tuesday March 7</w:t>
      </w:r>
    </w:p>
    <w:p w14:paraId="11906A94" w14:textId="77777777" w:rsidR="0029520C" w:rsidRDefault="0029520C" w:rsidP="0029520C">
      <w:pPr>
        <w:spacing w:after="0" w:line="240" w:lineRule="auto"/>
      </w:pPr>
      <w:r>
        <w:t> </w:t>
      </w:r>
      <w:r>
        <w:rPr>
          <w:b/>
          <w:bCs/>
        </w:rPr>
        <w:t xml:space="preserve">April </w:t>
      </w:r>
    </w:p>
    <w:p w14:paraId="6C5564F6" w14:textId="77777777" w:rsidR="0029520C" w:rsidRDefault="0029520C" w:rsidP="0029520C">
      <w:pPr>
        <w:spacing w:after="0" w:line="240" w:lineRule="auto"/>
      </w:pPr>
      <w:r>
        <w:lastRenderedPageBreak/>
        <w:t>Steering Committee – Wednesday April 5</w:t>
      </w:r>
    </w:p>
    <w:p w14:paraId="230F3039" w14:textId="77777777" w:rsidR="0029520C" w:rsidRDefault="0029520C" w:rsidP="0029520C">
      <w:pPr>
        <w:spacing w:after="0" w:line="240" w:lineRule="auto"/>
      </w:pPr>
      <w:r>
        <w:t>Full Coalition – Monday April 10</w:t>
      </w:r>
    </w:p>
    <w:p w14:paraId="18B9C21E" w14:textId="77777777" w:rsidR="0029520C" w:rsidRDefault="0029520C" w:rsidP="0029520C">
      <w:pPr>
        <w:spacing w:after="0" w:line="240" w:lineRule="auto"/>
      </w:pPr>
      <w:r>
        <w:t> </w:t>
      </w:r>
      <w:r>
        <w:rPr>
          <w:b/>
          <w:bCs/>
        </w:rPr>
        <w:t>May</w:t>
      </w:r>
    </w:p>
    <w:p w14:paraId="2958B059" w14:textId="77777777" w:rsidR="0029520C" w:rsidRDefault="0029520C" w:rsidP="0029520C">
      <w:pPr>
        <w:spacing w:after="0" w:line="240" w:lineRule="auto"/>
      </w:pPr>
      <w:r>
        <w:t>Steering Committee – Wednesday May 10</w:t>
      </w:r>
    </w:p>
    <w:p w14:paraId="4A7209B1" w14:textId="77777777" w:rsidR="0029520C" w:rsidRDefault="0029520C" w:rsidP="0029520C">
      <w:pPr>
        <w:spacing w:after="0" w:line="240" w:lineRule="auto"/>
      </w:pPr>
      <w:r>
        <w:t>Full Coalition – Tuesday May 16</w:t>
      </w:r>
    </w:p>
    <w:p w14:paraId="13EAB075" w14:textId="77777777" w:rsidR="0029520C" w:rsidRDefault="0029520C" w:rsidP="0029520C">
      <w:pPr>
        <w:spacing w:after="0" w:line="240" w:lineRule="auto"/>
      </w:pPr>
      <w:r>
        <w:t> </w:t>
      </w:r>
      <w:r>
        <w:rPr>
          <w:b/>
          <w:bCs/>
        </w:rPr>
        <w:t>June</w:t>
      </w:r>
    </w:p>
    <w:p w14:paraId="2D803439" w14:textId="77777777" w:rsidR="0029520C" w:rsidRDefault="0029520C" w:rsidP="0029520C">
      <w:pPr>
        <w:spacing w:after="0" w:line="240" w:lineRule="auto"/>
      </w:pPr>
      <w:r>
        <w:t>Steering Committee – Wednesday June 7</w:t>
      </w:r>
    </w:p>
    <w:p w14:paraId="2A603FA2" w14:textId="77777777" w:rsidR="0029520C" w:rsidRDefault="0029520C" w:rsidP="0029520C">
      <w:pPr>
        <w:spacing w:after="0" w:line="240" w:lineRule="auto"/>
      </w:pPr>
      <w:r>
        <w:t>Full Coalition – Thursday June 15</w:t>
      </w:r>
    </w:p>
    <w:p w14:paraId="4975E3EC" w14:textId="77777777" w:rsidR="0029520C" w:rsidRDefault="0029520C" w:rsidP="0029520C">
      <w:pPr>
        <w:spacing w:after="0" w:line="240" w:lineRule="auto"/>
      </w:pPr>
      <w:r>
        <w:t> </w:t>
      </w:r>
      <w:r>
        <w:rPr>
          <w:b/>
          <w:bCs/>
        </w:rPr>
        <w:t xml:space="preserve">July </w:t>
      </w:r>
    </w:p>
    <w:p w14:paraId="4AB5A5CE" w14:textId="77777777" w:rsidR="0029520C" w:rsidRDefault="0029520C" w:rsidP="0029520C">
      <w:pPr>
        <w:spacing w:after="0" w:line="240" w:lineRule="auto"/>
      </w:pPr>
      <w:r>
        <w:t xml:space="preserve">Steering </w:t>
      </w:r>
      <w:proofErr w:type="gramStart"/>
      <w:r>
        <w:t>Committee  -</w:t>
      </w:r>
      <w:proofErr w:type="gramEnd"/>
      <w:r>
        <w:t xml:space="preserve"> Wednesday July 12</w:t>
      </w:r>
    </w:p>
    <w:p w14:paraId="35A6BE35" w14:textId="77777777" w:rsidR="0029520C" w:rsidRDefault="0029520C" w:rsidP="0029520C">
      <w:pPr>
        <w:spacing w:after="0" w:line="240" w:lineRule="auto"/>
      </w:pPr>
      <w:r>
        <w:t>Full Coalition – Monday July 17</w:t>
      </w:r>
    </w:p>
    <w:p w14:paraId="58DBC015" w14:textId="77777777" w:rsidR="0029520C" w:rsidRDefault="0029520C" w:rsidP="0029520C">
      <w:pPr>
        <w:spacing w:after="0" w:line="240" w:lineRule="auto"/>
      </w:pPr>
      <w:r>
        <w:t> </w:t>
      </w:r>
      <w:r>
        <w:rPr>
          <w:b/>
          <w:bCs/>
        </w:rPr>
        <w:t xml:space="preserve">August </w:t>
      </w:r>
    </w:p>
    <w:p w14:paraId="0164D4C0" w14:textId="77777777" w:rsidR="0029520C" w:rsidRDefault="0029520C" w:rsidP="0029520C">
      <w:pPr>
        <w:spacing w:after="0" w:line="240" w:lineRule="auto"/>
      </w:pPr>
      <w:r>
        <w:t>Steering Committee – Wednesday August 9</w:t>
      </w:r>
    </w:p>
    <w:p w14:paraId="14428B8A" w14:textId="77777777" w:rsidR="0029520C" w:rsidRDefault="0029520C" w:rsidP="0029520C">
      <w:pPr>
        <w:spacing w:after="0" w:line="240" w:lineRule="auto"/>
      </w:pPr>
      <w:r>
        <w:t>Full Coalition – Tuesday August 15</w:t>
      </w:r>
    </w:p>
    <w:p w14:paraId="57EFF30A" w14:textId="77777777" w:rsidR="0029520C" w:rsidRDefault="0029520C" w:rsidP="0029520C">
      <w:pPr>
        <w:spacing w:after="0" w:line="240" w:lineRule="auto"/>
      </w:pPr>
      <w:r>
        <w:t> </w:t>
      </w:r>
      <w:r>
        <w:rPr>
          <w:b/>
          <w:bCs/>
        </w:rPr>
        <w:t>September</w:t>
      </w:r>
    </w:p>
    <w:p w14:paraId="2B4BBE08" w14:textId="77777777" w:rsidR="0029520C" w:rsidRDefault="0029520C" w:rsidP="0029520C">
      <w:pPr>
        <w:spacing w:after="0" w:line="240" w:lineRule="auto"/>
      </w:pPr>
      <w:r>
        <w:t>Steering Committee – Wednesday September 6</w:t>
      </w:r>
    </w:p>
    <w:p w14:paraId="13C61093" w14:textId="77777777" w:rsidR="0029520C" w:rsidRDefault="0029520C" w:rsidP="0029520C">
      <w:pPr>
        <w:spacing w:after="0" w:line="240" w:lineRule="auto"/>
      </w:pPr>
      <w:r>
        <w:t>Full Coalition – Thursday September 14</w:t>
      </w:r>
    </w:p>
    <w:p w14:paraId="0A2F3A32" w14:textId="77777777" w:rsidR="000F479E" w:rsidRDefault="000F479E" w:rsidP="0029520C">
      <w:pPr>
        <w:rPr>
          <w:b/>
          <w:bCs/>
        </w:rPr>
      </w:pPr>
    </w:p>
    <w:p w14:paraId="6AF098D8" w14:textId="1E67AB9C" w:rsidR="0029520C" w:rsidRPr="000F479E" w:rsidRDefault="005E658C" w:rsidP="0029520C">
      <w:pPr>
        <w:rPr>
          <w:b/>
          <w:bCs/>
        </w:rPr>
      </w:pPr>
      <w:r w:rsidRPr="000F479E">
        <w:rPr>
          <w:b/>
          <w:bCs/>
        </w:rPr>
        <w:t>35 people on call</w:t>
      </w:r>
    </w:p>
    <w:p w14:paraId="37B9BAB5" w14:textId="3E23FAD9" w:rsidR="00D75244" w:rsidRPr="00D75244" w:rsidRDefault="00D75244" w:rsidP="0029520C">
      <w:pPr>
        <w:rPr>
          <w:b/>
          <w:bCs/>
        </w:rPr>
      </w:pPr>
      <w:r w:rsidRPr="00D75244">
        <w:rPr>
          <w:b/>
          <w:bCs/>
        </w:rPr>
        <w:t>Public Health (General)</w:t>
      </w:r>
    </w:p>
    <w:p w14:paraId="2F83718A" w14:textId="77777777" w:rsidR="000F479E" w:rsidRDefault="005E658C" w:rsidP="00E43081">
      <w:pPr>
        <w:spacing w:after="0" w:line="240" w:lineRule="auto"/>
      </w:pPr>
      <w:r>
        <w:t xml:space="preserve">Cristina Dyer </w:t>
      </w:r>
      <w:proofErr w:type="spellStart"/>
      <w:r>
        <w:t>Drobnack</w:t>
      </w:r>
      <w:proofErr w:type="spellEnd"/>
      <w:r>
        <w:t>, NYSACHO, Public Policy and Program Director</w:t>
      </w:r>
      <w:r w:rsidR="000F479E">
        <w:t xml:space="preserve">, </w:t>
      </w:r>
      <w:hyperlink r:id="rId15" w:history="1">
        <w:r w:rsidR="000F479E">
          <w:rPr>
            <w:rStyle w:val="Hyperlink"/>
          </w:rPr>
          <w:t>cdyerdrobnack@nysacho.org</w:t>
        </w:r>
      </w:hyperlink>
    </w:p>
    <w:p w14:paraId="20F8E324" w14:textId="77777777" w:rsidR="00D75244" w:rsidRDefault="00D75244" w:rsidP="00E43081">
      <w:pPr>
        <w:spacing w:after="0" w:line="240" w:lineRule="auto"/>
      </w:pPr>
      <w:r>
        <w:t>Emily D'Angelo, Program Manager at NYSACHO</w:t>
      </w:r>
    </w:p>
    <w:p w14:paraId="072E9BD9" w14:textId="77777777" w:rsidR="00D75244" w:rsidRDefault="00D75244" w:rsidP="00E43081">
      <w:pPr>
        <w:spacing w:after="0" w:line="240" w:lineRule="auto"/>
      </w:pPr>
      <w:r>
        <w:t xml:space="preserve">Andrea Callahan, Livingston County DOH </w:t>
      </w:r>
      <w:hyperlink r:id="rId16" w:history="1">
        <w:r>
          <w:rPr>
            <w:rStyle w:val="Hyperlink"/>
          </w:rPr>
          <w:t>-acallahan@co.livingston.ny.us</w:t>
        </w:r>
      </w:hyperlink>
    </w:p>
    <w:p w14:paraId="6EBDBC45" w14:textId="77777777" w:rsidR="00D75244" w:rsidRPr="00D75244" w:rsidRDefault="00D75244" w:rsidP="005E658C">
      <w:pPr>
        <w:rPr>
          <w:b/>
          <w:bCs/>
        </w:rPr>
      </w:pPr>
      <w:r w:rsidRPr="00D75244">
        <w:rPr>
          <w:b/>
          <w:bCs/>
        </w:rPr>
        <w:t>Our of state</w:t>
      </w:r>
    </w:p>
    <w:p w14:paraId="6A6834A2" w14:textId="04A2A5C2" w:rsidR="005E658C" w:rsidRDefault="005E658C" w:rsidP="005E658C">
      <w:r>
        <w:t xml:space="preserve">John Narine - RFW Colorado - </w:t>
      </w:r>
      <w:hyperlink r:id="rId17" w:history="1">
        <w:r>
          <w:rPr>
            <w:rStyle w:val="Hyperlink"/>
          </w:rPr>
          <w:t>john.narine88@gmail.com</w:t>
        </w:r>
      </w:hyperlink>
    </w:p>
    <w:p w14:paraId="4D6B6B68" w14:textId="77777777" w:rsidR="00D75244" w:rsidRPr="000F479E" w:rsidRDefault="00D75244" w:rsidP="005E658C">
      <w:pPr>
        <w:rPr>
          <w:b/>
          <w:bCs/>
        </w:rPr>
      </w:pPr>
      <w:r w:rsidRPr="000F479E">
        <w:rPr>
          <w:b/>
          <w:bCs/>
        </w:rPr>
        <w:t>University</w:t>
      </w:r>
    </w:p>
    <w:p w14:paraId="42DD71D9" w14:textId="255F206B" w:rsidR="005E658C" w:rsidRPr="000F479E" w:rsidRDefault="005E658C" w:rsidP="005E658C">
      <w:r w:rsidRPr="000F479E">
        <w:t xml:space="preserve">Sarah Toledano, Siena College </w:t>
      </w:r>
      <w:hyperlink r:id="rId18" w:history="1">
        <w:r w:rsidRPr="000F479E">
          <w:rPr>
            <w:rStyle w:val="Hyperlink"/>
          </w:rPr>
          <w:t>stoledano@siena.edu</w:t>
        </w:r>
      </w:hyperlink>
    </w:p>
    <w:p w14:paraId="50ACF9B0" w14:textId="77777777" w:rsidR="00D75244" w:rsidRPr="000F479E" w:rsidRDefault="00D75244" w:rsidP="005E658C">
      <w:pPr>
        <w:rPr>
          <w:b/>
          <w:bCs/>
        </w:rPr>
      </w:pPr>
      <w:r w:rsidRPr="000F479E">
        <w:rPr>
          <w:b/>
          <w:bCs/>
        </w:rPr>
        <w:t>NYS Government</w:t>
      </w:r>
    </w:p>
    <w:p w14:paraId="55FA76A4" w14:textId="77777777" w:rsidR="00D75244" w:rsidRDefault="00D75244" w:rsidP="00D75244">
      <w:r>
        <w:t>OASAS</w:t>
      </w:r>
    </w:p>
    <w:p w14:paraId="1F2913F9" w14:textId="07AF6263" w:rsidR="005E658C" w:rsidRDefault="005E658C" w:rsidP="00D75244">
      <w:pPr>
        <w:pStyle w:val="ListParagraph"/>
        <w:numPr>
          <w:ilvl w:val="0"/>
          <w:numId w:val="2"/>
        </w:numPr>
      </w:pPr>
      <w:r>
        <w:t xml:space="preserve">Dean Hale, NYS OASAS </w:t>
      </w:r>
      <w:hyperlink r:id="rId19" w:history="1">
        <w:r>
          <w:rPr>
            <w:rStyle w:val="Hyperlink"/>
          </w:rPr>
          <w:t>dean.hale@oasas.ny.gov</w:t>
        </w:r>
      </w:hyperlink>
    </w:p>
    <w:p w14:paraId="6E5E2B3B" w14:textId="0A2D4D38" w:rsidR="000F479E" w:rsidRDefault="000F479E" w:rsidP="000F479E">
      <w:pPr>
        <w:pStyle w:val="ListParagraph"/>
        <w:numPr>
          <w:ilvl w:val="0"/>
          <w:numId w:val="2"/>
        </w:numPr>
      </w:pPr>
      <w:r>
        <w:t>Brenda Harris-Collins, Director, Recovery Bureau, Division, Addiction Treatment and Recovery, New York State, Office of Addiction Services and Supports</w:t>
      </w:r>
    </w:p>
    <w:p w14:paraId="549C28C2" w14:textId="2A9E0D2C" w:rsidR="00D75244" w:rsidRDefault="00D75244" w:rsidP="00D75244">
      <w:r>
        <w:t>DOH</w:t>
      </w:r>
    </w:p>
    <w:p w14:paraId="149CC816" w14:textId="77777777" w:rsidR="00D75244" w:rsidRDefault="00D75244" w:rsidP="00D75244">
      <w:pPr>
        <w:pStyle w:val="ListParagraph"/>
        <w:numPr>
          <w:ilvl w:val="0"/>
          <w:numId w:val="2"/>
        </w:numPr>
      </w:pPr>
      <w:r>
        <w:t>Michael Bauer, NYS Dept of Health</w:t>
      </w:r>
    </w:p>
    <w:p w14:paraId="38C79F88" w14:textId="77777777" w:rsidR="003039B4" w:rsidRDefault="003039B4" w:rsidP="003039B4">
      <w:pPr>
        <w:pStyle w:val="ListParagraph"/>
        <w:numPr>
          <w:ilvl w:val="0"/>
          <w:numId w:val="2"/>
        </w:numPr>
      </w:pPr>
      <w:r>
        <w:t xml:space="preserve">Joanna Green, NYS Excelsior Fellow - NYS DOH AIDS Institute Office of Drug User Health. </w:t>
      </w:r>
      <w:hyperlink r:id="rId20" w:history="1">
        <w:r>
          <w:rPr>
            <w:rStyle w:val="Hyperlink"/>
          </w:rPr>
          <w:t>Joanna.green2@health.ny.gov</w:t>
        </w:r>
      </w:hyperlink>
    </w:p>
    <w:p w14:paraId="0C6C1B04" w14:textId="5F2CA71A" w:rsidR="00D75244" w:rsidRDefault="00D75244" w:rsidP="000F479E">
      <w:pPr>
        <w:ind w:left="360"/>
      </w:pPr>
    </w:p>
    <w:p w14:paraId="1319BE98" w14:textId="77777777" w:rsidR="000F479E" w:rsidRPr="000F479E" w:rsidRDefault="000F479E" w:rsidP="000F479E">
      <w:pPr>
        <w:rPr>
          <w:b/>
          <w:bCs/>
        </w:rPr>
      </w:pPr>
      <w:r w:rsidRPr="000F479E">
        <w:rPr>
          <w:b/>
          <w:bCs/>
        </w:rPr>
        <w:t>Addiction Recovery</w:t>
      </w:r>
    </w:p>
    <w:p w14:paraId="5DB19141" w14:textId="77777777" w:rsidR="000F479E" w:rsidRDefault="000F479E" w:rsidP="00E43081">
      <w:pPr>
        <w:spacing w:after="0" w:line="240" w:lineRule="auto"/>
      </w:pPr>
      <w:r>
        <w:lastRenderedPageBreak/>
        <w:t xml:space="preserve">Nydia Hill </w:t>
      </w:r>
      <w:proofErr w:type="spellStart"/>
      <w:r>
        <w:t>Crpa</w:t>
      </w:r>
      <w:proofErr w:type="spellEnd"/>
      <w:r>
        <w:t>- CARC 518-479-9253</w:t>
      </w:r>
    </w:p>
    <w:p w14:paraId="001E41C2" w14:textId="77777777" w:rsidR="000F479E" w:rsidRDefault="000F479E" w:rsidP="00E43081">
      <w:pPr>
        <w:spacing w:after="0" w:line="240" w:lineRule="auto"/>
      </w:pPr>
      <w:r>
        <w:t xml:space="preserve">Ashley Livingston FOR-WW </w:t>
      </w:r>
      <w:hyperlink r:id="rId21" w:history="1">
        <w:r>
          <w:rPr>
            <w:rStyle w:val="Hyperlink"/>
          </w:rPr>
          <w:t>gettin2brighterdays@gmail.com</w:t>
        </w:r>
      </w:hyperlink>
    </w:p>
    <w:p w14:paraId="23CD6C78" w14:textId="77777777" w:rsidR="000F479E" w:rsidRDefault="000F479E" w:rsidP="00E43081">
      <w:pPr>
        <w:spacing w:after="0" w:line="240" w:lineRule="auto"/>
      </w:pPr>
      <w:r>
        <w:t xml:space="preserve">Theresa M Knorr, CARC RCP, Director of Recovery Education and Training, Friends of Recovery - NY </w:t>
      </w:r>
      <w:hyperlink r:id="rId22" w:history="1">
        <w:r>
          <w:rPr>
            <w:rStyle w:val="Hyperlink"/>
          </w:rPr>
          <w:t>tknorr@for-ny.org</w:t>
        </w:r>
      </w:hyperlink>
    </w:p>
    <w:p w14:paraId="1AC70BE4" w14:textId="77777777" w:rsidR="000F479E" w:rsidRDefault="000F479E" w:rsidP="00E43081">
      <w:pPr>
        <w:spacing w:after="0" w:line="240" w:lineRule="auto"/>
      </w:pPr>
      <w:r>
        <w:t xml:space="preserve">Jess </w:t>
      </w:r>
      <w:proofErr w:type="gramStart"/>
      <w:r>
        <w:t>Ponti :</w:t>
      </w:r>
      <w:proofErr w:type="gramEnd"/>
      <w:r>
        <w:t xml:space="preserve"> Coordinator for The Central Region Addiction Resource Center </w:t>
      </w:r>
      <w:hyperlink r:id="rId23" w:history="1">
        <w:r>
          <w:rPr>
            <w:rStyle w:val="Hyperlink"/>
          </w:rPr>
          <w:t>jponti@bridges-mccasa.org</w:t>
        </w:r>
      </w:hyperlink>
      <w:r>
        <w:t xml:space="preserve"> 315-697-3947</w:t>
      </w:r>
    </w:p>
    <w:p w14:paraId="611FF8F3" w14:textId="77777777" w:rsidR="000F479E" w:rsidRDefault="000F479E" w:rsidP="00E43081">
      <w:pPr>
        <w:spacing w:after="0" w:line="240" w:lineRule="auto"/>
      </w:pPr>
      <w:r>
        <w:t xml:space="preserve">Jessica Feliciano, Director, Recovery Services for Samaritan </w:t>
      </w:r>
      <w:proofErr w:type="spellStart"/>
      <w:r>
        <w:t>Daytop</w:t>
      </w:r>
      <w:proofErr w:type="spellEnd"/>
      <w:r>
        <w:t xml:space="preserve"> Village </w:t>
      </w:r>
      <w:hyperlink r:id="rId24" w:history="1">
        <w:r>
          <w:rPr>
            <w:rStyle w:val="Hyperlink"/>
          </w:rPr>
          <w:t>Jessica.feliciano@samaritanvillage.org</w:t>
        </w:r>
      </w:hyperlink>
    </w:p>
    <w:p w14:paraId="229E7B4A" w14:textId="77777777" w:rsidR="000F479E" w:rsidRDefault="000F479E" w:rsidP="00E43081">
      <w:pPr>
        <w:spacing w:after="0" w:line="240" w:lineRule="auto"/>
      </w:pPr>
      <w:r>
        <w:t xml:space="preserve">Patricia </w:t>
      </w:r>
      <w:proofErr w:type="spellStart"/>
      <w:r>
        <w:t>Benecke</w:t>
      </w:r>
      <w:proofErr w:type="spellEnd"/>
      <w:r>
        <w:t xml:space="preserve"> Assistant Director PARC Queens Recovery center, Samaritan </w:t>
      </w:r>
      <w:proofErr w:type="spellStart"/>
      <w:r>
        <w:t>Daytop</w:t>
      </w:r>
      <w:proofErr w:type="spellEnd"/>
      <w:r>
        <w:t xml:space="preserve"> Village </w:t>
      </w:r>
      <w:hyperlink r:id="rId25" w:history="1">
        <w:r>
          <w:rPr>
            <w:rStyle w:val="Hyperlink"/>
          </w:rPr>
          <w:t>patricia.benecke@samaritanvillage.org</w:t>
        </w:r>
      </w:hyperlink>
    </w:p>
    <w:p w14:paraId="34EC86C6" w14:textId="77777777" w:rsidR="000F479E" w:rsidRPr="000F479E" w:rsidRDefault="000F479E" w:rsidP="000F479E">
      <w:pPr>
        <w:rPr>
          <w:b/>
          <w:bCs/>
        </w:rPr>
      </w:pPr>
      <w:r w:rsidRPr="000F479E">
        <w:rPr>
          <w:b/>
          <w:bCs/>
        </w:rPr>
        <w:t>Occupational Health and Safety</w:t>
      </w:r>
    </w:p>
    <w:p w14:paraId="70FB18F1" w14:textId="77777777" w:rsidR="000F479E" w:rsidRDefault="000F479E" w:rsidP="00E43081">
      <w:pPr>
        <w:spacing w:after="0" w:line="240" w:lineRule="auto"/>
      </w:pPr>
      <w:r>
        <w:t xml:space="preserve">Jeanette Zoeckler - Director -- Occupational Health Clinical Center - </w:t>
      </w:r>
      <w:hyperlink r:id="rId26" w:history="1">
        <w:r>
          <w:rPr>
            <w:rStyle w:val="Hyperlink"/>
          </w:rPr>
          <w:t>zoecklej@upstate.edu</w:t>
        </w:r>
      </w:hyperlink>
    </w:p>
    <w:p w14:paraId="6BF8CC89" w14:textId="77777777" w:rsidR="000F479E" w:rsidRDefault="000F479E" w:rsidP="00E43081">
      <w:pPr>
        <w:spacing w:after="0" w:line="240" w:lineRule="auto"/>
      </w:pPr>
      <w:r>
        <w:t>Janet Womachka-</w:t>
      </w:r>
      <w:proofErr w:type="spellStart"/>
      <w:r>
        <w:t>Souery</w:t>
      </w:r>
      <w:proofErr w:type="spellEnd"/>
      <w:r>
        <w:t>, CSEA Occupational Safety &amp; Health</w:t>
      </w:r>
    </w:p>
    <w:p w14:paraId="42CB8EB1" w14:textId="77777777" w:rsidR="000F479E" w:rsidRDefault="000F479E" w:rsidP="00E43081">
      <w:pPr>
        <w:spacing w:after="0" w:line="240" w:lineRule="auto"/>
      </w:pPr>
      <w:r>
        <w:t xml:space="preserve">Dan Vaughan-Cherubin, NENYCOSH, </w:t>
      </w:r>
      <w:hyperlink r:id="rId27" w:history="1">
        <w:r>
          <w:rPr>
            <w:rStyle w:val="Hyperlink"/>
          </w:rPr>
          <w:t>dvaughancherubin@nenycosh.org</w:t>
        </w:r>
      </w:hyperlink>
    </w:p>
    <w:p w14:paraId="162DFDEF" w14:textId="77777777" w:rsidR="000F479E" w:rsidRDefault="000F479E" w:rsidP="00E43081">
      <w:pPr>
        <w:spacing w:after="0" w:line="240" w:lineRule="auto"/>
      </w:pPr>
      <w:r>
        <w:t xml:space="preserve">Karl Auerbach MD, </w:t>
      </w:r>
      <w:r w:rsidRPr="005E658C">
        <w:t>Staff Physician at OEHC of Eastern NY</w:t>
      </w:r>
    </w:p>
    <w:p w14:paraId="7D73874C" w14:textId="77777777" w:rsidR="000F479E" w:rsidRDefault="000F479E" w:rsidP="00E43081">
      <w:pPr>
        <w:spacing w:after="0" w:line="240" w:lineRule="auto"/>
      </w:pPr>
      <w:r>
        <w:t>Kristen Chalmers</w:t>
      </w:r>
    </w:p>
    <w:p w14:paraId="541A67C4" w14:textId="77777777" w:rsidR="000F479E" w:rsidRDefault="000F479E" w:rsidP="00E43081">
      <w:pPr>
        <w:spacing w:after="0" w:line="240" w:lineRule="auto"/>
      </w:pPr>
      <w:r>
        <w:t xml:space="preserve">Kitty Gelberg, </w:t>
      </w:r>
      <w:proofErr w:type="gramStart"/>
      <w:r>
        <w:t>epidemiologist</w:t>
      </w:r>
      <w:proofErr w:type="gramEnd"/>
      <w:r>
        <w:t xml:space="preserve"> and public health consultant, </w:t>
      </w:r>
      <w:hyperlink r:id="rId28" w:history="1">
        <w:r>
          <w:rPr>
            <w:rStyle w:val="Hyperlink"/>
          </w:rPr>
          <w:t>Kaygconsultingllc@gmail.com</w:t>
        </w:r>
      </w:hyperlink>
    </w:p>
    <w:p w14:paraId="140BBF78" w14:textId="77777777" w:rsidR="000F479E" w:rsidRDefault="000F479E" w:rsidP="00E43081">
      <w:pPr>
        <w:spacing w:after="0" w:line="240" w:lineRule="auto"/>
      </w:pPr>
      <w:r>
        <w:t>Eric Persaud, NIEHS Clearinghouse for Worker Safety and Health Training</w:t>
      </w:r>
    </w:p>
    <w:p w14:paraId="21BD1C56" w14:textId="77777777" w:rsidR="000F479E" w:rsidRDefault="000F479E" w:rsidP="00E43081">
      <w:pPr>
        <w:spacing w:after="0" w:line="240" w:lineRule="auto"/>
      </w:pPr>
      <w:r>
        <w:t>Kathy Ahlmark, NIEHS Clearinghouse for Worker Safety and Health Training</w:t>
      </w:r>
    </w:p>
    <w:p w14:paraId="6EF4DC7E" w14:textId="77777777" w:rsidR="000F479E" w:rsidRPr="0029520C" w:rsidRDefault="000F479E" w:rsidP="00E43081">
      <w:pPr>
        <w:spacing w:after="0" w:line="240" w:lineRule="auto"/>
      </w:pPr>
      <w:r>
        <w:t>Jim Remington, NIEHS Clearinghouse for Worker Safety and Health Training</w:t>
      </w:r>
    </w:p>
    <w:p w14:paraId="42BBB207" w14:textId="77777777" w:rsidR="000F479E" w:rsidRPr="000F479E" w:rsidRDefault="000F479E" w:rsidP="000F479E">
      <w:pPr>
        <w:rPr>
          <w:b/>
          <w:bCs/>
        </w:rPr>
      </w:pPr>
      <w:r w:rsidRPr="000F479E">
        <w:rPr>
          <w:b/>
          <w:bCs/>
        </w:rPr>
        <w:t>Labor</w:t>
      </w:r>
    </w:p>
    <w:p w14:paraId="35A991E2" w14:textId="77777777" w:rsidR="000F479E" w:rsidRDefault="000F479E" w:rsidP="000F479E">
      <w:r>
        <w:t xml:space="preserve">Brendan T Loftus local one </w:t>
      </w:r>
      <w:proofErr w:type="spellStart"/>
      <w:r>
        <w:t>iuec</w:t>
      </w:r>
      <w:proofErr w:type="spellEnd"/>
      <w:r>
        <w:t xml:space="preserve">, NY NJ. </w:t>
      </w:r>
      <w:proofErr w:type="gramStart"/>
      <w:r>
        <w:t>director</w:t>
      </w:r>
      <w:proofErr w:type="gramEnd"/>
      <w:r>
        <w:t xml:space="preserve"> of member assistance/education program. </w:t>
      </w:r>
      <w:hyperlink r:id="rId29" w:history="1">
        <w:r>
          <w:rPr>
            <w:rStyle w:val="Hyperlink"/>
          </w:rPr>
          <w:t>bloftus@localoneiuec.com</w:t>
        </w:r>
      </w:hyperlink>
    </w:p>
    <w:p w14:paraId="1266F426" w14:textId="010191F9" w:rsidR="00D75244" w:rsidRPr="000F479E" w:rsidRDefault="00D75244" w:rsidP="005E658C">
      <w:pPr>
        <w:rPr>
          <w:b/>
          <w:bCs/>
        </w:rPr>
      </w:pPr>
      <w:r w:rsidRPr="000F479E">
        <w:rPr>
          <w:b/>
          <w:bCs/>
        </w:rPr>
        <w:t>Addiction Prevention</w:t>
      </w:r>
    </w:p>
    <w:p w14:paraId="6059A164" w14:textId="291D94C5" w:rsidR="005E658C" w:rsidRDefault="005E658C" w:rsidP="005E658C">
      <w:r>
        <w:t xml:space="preserve">Milo Ward, Community Development Specialist NYC Prevention Resource Center, </w:t>
      </w:r>
      <w:hyperlink r:id="rId30" w:history="1">
        <w:r>
          <w:rPr>
            <w:rStyle w:val="Hyperlink"/>
          </w:rPr>
          <w:t>mward@childrensaidnyc.org</w:t>
        </w:r>
      </w:hyperlink>
    </w:p>
    <w:p w14:paraId="4D54A73F" w14:textId="714428C5" w:rsidR="00D75244" w:rsidRDefault="00D75244" w:rsidP="00D75244">
      <w:r>
        <w:t xml:space="preserve">Alison Young - Healthy Workforce Network Coordinator for Alcohol &amp; Drug Council of Tompkins County (in Ithaca NY) 607.274.6288  </w:t>
      </w:r>
      <w:hyperlink r:id="rId31" w:history="1">
        <w:r>
          <w:rPr>
            <w:rStyle w:val="Hyperlink"/>
          </w:rPr>
          <w:t>ayoung@alcoholdrugcouncil.org</w:t>
        </w:r>
      </w:hyperlink>
    </w:p>
    <w:p w14:paraId="5B5DE253" w14:textId="04C7025F" w:rsidR="003039B4" w:rsidRPr="000F479E" w:rsidRDefault="003039B4" w:rsidP="00D75244">
      <w:pPr>
        <w:rPr>
          <w:b/>
          <w:bCs/>
        </w:rPr>
      </w:pPr>
      <w:r w:rsidRPr="000F479E">
        <w:rPr>
          <w:b/>
          <w:bCs/>
        </w:rPr>
        <w:t>Addiction Treatment</w:t>
      </w:r>
    </w:p>
    <w:p w14:paraId="72420352" w14:textId="5E46CCEE" w:rsidR="000F479E" w:rsidRDefault="003039B4" w:rsidP="005E658C">
      <w:r>
        <w:t xml:space="preserve">Ruth Riddick | ASAP </w:t>
      </w:r>
    </w:p>
    <w:p w14:paraId="5D30C011" w14:textId="1CD45FED" w:rsidR="00E43081" w:rsidRPr="00E43081" w:rsidRDefault="00E43081" w:rsidP="005E658C">
      <w:r>
        <w:t xml:space="preserve">John </w:t>
      </w:r>
      <w:proofErr w:type="spellStart"/>
      <w:r>
        <w:t>Cappola</w:t>
      </w:r>
      <w:proofErr w:type="spellEnd"/>
      <w:r>
        <w:t>, ASAP</w:t>
      </w:r>
    </w:p>
    <w:sectPr w:rsidR="00E43081" w:rsidRPr="00E43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30DAA"/>
    <w:multiLevelType w:val="hybridMultilevel"/>
    <w:tmpl w:val="FF74C608"/>
    <w:lvl w:ilvl="0" w:tplc="15FA9718">
      <w:start w:val="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53DD7"/>
    <w:multiLevelType w:val="hybridMultilevel"/>
    <w:tmpl w:val="7144B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358192">
    <w:abstractNumId w:val="1"/>
  </w:num>
  <w:num w:numId="2" w16cid:durableId="98998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0C"/>
    <w:rsid w:val="000F479E"/>
    <w:rsid w:val="00213291"/>
    <w:rsid w:val="0029520C"/>
    <w:rsid w:val="003039B4"/>
    <w:rsid w:val="005E658C"/>
    <w:rsid w:val="005F7B98"/>
    <w:rsid w:val="00727E23"/>
    <w:rsid w:val="00960AC1"/>
    <w:rsid w:val="00D75244"/>
    <w:rsid w:val="00DE2FC7"/>
    <w:rsid w:val="00DE658C"/>
    <w:rsid w:val="00E43081"/>
    <w:rsid w:val="00F0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3325"/>
  <w15:chartTrackingRefBased/>
  <w15:docId w15:val="{C14A2B53-A6B2-47A7-84FE-6B4143EB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20C"/>
    <w:pPr>
      <w:ind w:left="720"/>
      <w:contextualSpacing/>
    </w:pPr>
  </w:style>
  <w:style w:type="character" w:styleId="Hyperlink">
    <w:name w:val="Hyperlink"/>
    <w:basedOn w:val="DefaultParagraphFont"/>
    <w:uiPriority w:val="99"/>
    <w:unhideWhenUsed/>
    <w:rsid w:val="00727E23"/>
    <w:rPr>
      <w:color w:val="0563C1" w:themeColor="hyperlink"/>
      <w:u w:val="single"/>
    </w:rPr>
  </w:style>
  <w:style w:type="character" w:styleId="UnresolvedMention">
    <w:name w:val="Unresolved Mention"/>
    <w:basedOn w:val="DefaultParagraphFont"/>
    <w:uiPriority w:val="99"/>
    <w:semiHidden/>
    <w:unhideWhenUsed/>
    <w:rsid w:val="00727E23"/>
    <w:rPr>
      <w:color w:val="605E5C"/>
      <w:shd w:val="clear" w:color="auto" w:fill="E1DFDD"/>
    </w:rPr>
  </w:style>
  <w:style w:type="character" w:styleId="SmartLink">
    <w:name w:val="Smart Link"/>
    <w:basedOn w:val="DefaultParagraphFont"/>
    <w:uiPriority w:val="99"/>
    <w:semiHidden/>
    <w:unhideWhenUsed/>
    <w:rsid w:val="005E658C"/>
    <w:rPr>
      <w:color w:val="0000FF"/>
      <w:u w:val="single"/>
      <w:shd w:val="clear" w:color="auto" w:fill="F3F2F1"/>
    </w:rPr>
  </w:style>
  <w:style w:type="paragraph" w:styleId="Revision">
    <w:name w:val="Revision"/>
    <w:hidden/>
    <w:uiPriority w:val="99"/>
    <w:semiHidden/>
    <w:rsid w:val="00F04DF3"/>
    <w:pPr>
      <w:spacing w:after="0" w:line="240" w:lineRule="auto"/>
    </w:pPr>
  </w:style>
  <w:style w:type="character" w:styleId="FollowedHyperlink">
    <w:name w:val="FollowedHyperlink"/>
    <w:basedOn w:val="DefaultParagraphFont"/>
    <w:uiPriority w:val="99"/>
    <w:semiHidden/>
    <w:unhideWhenUsed/>
    <w:rsid w:val="00F04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349">
      <w:bodyDiv w:val="1"/>
      <w:marLeft w:val="0"/>
      <w:marRight w:val="0"/>
      <w:marTop w:val="0"/>
      <w:marBottom w:val="0"/>
      <w:divBdr>
        <w:top w:val="none" w:sz="0" w:space="0" w:color="auto"/>
        <w:left w:val="none" w:sz="0" w:space="0" w:color="auto"/>
        <w:bottom w:val="none" w:sz="0" w:space="0" w:color="auto"/>
        <w:right w:val="none" w:sz="0" w:space="0" w:color="auto"/>
      </w:divBdr>
    </w:div>
    <w:div w:id="734817826">
      <w:bodyDiv w:val="1"/>
      <w:marLeft w:val="0"/>
      <w:marRight w:val="0"/>
      <w:marTop w:val="0"/>
      <w:marBottom w:val="0"/>
      <w:divBdr>
        <w:top w:val="none" w:sz="0" w:space="0" w:color="auto"/>
        <w:left w:val="none" w:sz="0" w:space="0" w:color="auto"/>
        <w:bottom w:val="none" w:sz="0" w:space="0" w:color="auto"/>
        <w:right w:val="none" w:sz="0" w:space="0" w:color="auto"/>
      </w:divBdr>
    </w:div>
    <w:div w:id="951397867">
      <w:bodyDiv w:val="1"/>
      <w:marLeft w:val="0"/>
      <w:marRight w:val="0"/>
      <w:marTop w:val="0"/>
      <w:marBottom w:val="0"/>
      <w:divBdr>
        <w:top w:val="none" w:sz="0" w:space="0" w:color="auto"/>
        <w:left w:val="none" w:sz="0" w:space="0" w:color="auto"/>
        <w:bottom w:val="none" w:sz="0" w:space="0" w:color="auto"/>
        <w:right w:val="none" w:sz="0" w:space="0" w:color="auto"/>
      </w:divBdr>
    </w:div>
    <w:div w:id="1556429069">
      <w:bodyDiv w:val="1"/>
      <w:marLeft w:val="0"/>
      <w:marRight w:val="0"/>
      <w:marTop w:val="0"/>
      <w:marBottom w:val="0"/>
      <w:divBdr>
        <w:top w:val="none" w:sz="0" w:space="0" w:color="auto"/>
        <w:left w:val="none" w:sz="0" w:space="0" w:color="auto"/>
        <w:bottom w:val="none" w:sz="0" w:space="0" w:color="auto"/>
        <w:right w:val="none" w:sz="0" w:space="0" w:color="auto"/>
      </w:divBdr>
    </w:div>
    <w:div w:id="17483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N-ZmzQuP_a6SGyqmsD3nW7huLq7m0C6x?usp=share_link" TargetMode="External"/><Relationship Id="rId18" Type="http://schemas.openxmlformats.org/officeDocument/2006/relationships/hyperlink" Target="mailto:stoledano@siena.edu" TargetMode="External"/><Relationship Id="rId26" Type="http://schemas.openxmlformats.org/officeDocument/2006/relationships/hyperlink" Target="mailto:zoecklej@upstate.edu" TargetMode="External"/><Relationship Id="rId3" Type="http://schemas.openxmlformats.org/officeDocument/2006/relationships/settings" Target="settings.xml"/><Relationship Id="rId21" Type="http://schemas.openxmlformats.org/officeDocument/2006/relationships/hyperlink" Target="mailto:gettin2brighterdays@gmail.com" TargetMode="External"/><Relationship Id="rId7" Type="http://schemas.openxmlformats.org/officeDocument/2006/relationships/hyperlink" Target="https://www.dol.gov/agencies/eta/RRW-hub/Recovery-ready-workplace" TargetMode="External"/><Relationship Id="rId12" Type="http://schemas.openxmlformats.org/officeDocument/2006/relationships/hyperlink" Target="https://docs.google.com/document/d/1J4yOwIBk0_JDKXgIX39D2h9vvoALqv3V/edit?usp=share_link&amp;ouid=111492354617091740084&amp;rtpof=true&amp;sd=true" TargetMode="External"/><Relationship Id="rId17" Type="http://schemas.openxmlformats.org/officeDocument/2006/relationships/hyperlink" Target="mailto:john.narine88@gmail.com" TargetMode="External"/><Relationship Id="rId25" Type="http://schemas.openxmlformats.org/officeDocument/2006/relationships/hyperlink" Target="mailto:patricia.benecke@samaritanvillage.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callahan@co.livingston.ny.us" TargetMode="External"/><Relationship Id="rId20" Type="http://schemas.openxmlformats.org/officeDocument/2006/relationships/hyperlink" Target="mailto:Joanna.green2@health.ny.gov" TargetMode="External"/><Relationship Id="rId29" Type="http://schemas.openxmlformats.org/officeDocument/2006/relationships/hyperlink" Target="mailto:bloftus@localoneiuec.com" TargetMode="External"/><Relationship Id="rId1" Type="http://schemas.openxmlformats.org/officeDocument/2006/relationships/numbering" Target="numbering.xml"/><Relationship Id="rId6" Type="http://schemas.openxmlformats.org/officeDocument/2006/relationships/hyperlink" Target="https://link.springer.com/article/10.1007/s41542-022-00123-x" TargetMode="External"/><Relationship Id="rId11" Type="http://schemas.openxmlformats.org/officeDocument/2006/relationships/hyperlink" Target="https://drive.google.com/drive/u/1/folders/1HIFbXGr4zLWb2wC9xC_J_Tq5x8lwtXdZ" TargetMode="External"/><Relationship Id="rId24" Type="http://schemas.openxmlformats.org/officeDocument/2006/relationships/hyperlink" Target="mailto:Jessica.feliciano@samaritanvillage.org"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cdyerdrobnack@nysacho.org" TargetMode="External"/><Relationship Id="rId23" Type="http://schemas.openxmlformats.org/officeDocument/2006/relationships/hyperlink" Target="mailto:jponti@bridges-mccasa.org" TargetMode="External"/><Relationship Id="rId28" Type="http://schemas.openxmlformats.org/officeDocument/2006/relationships/hyperlink" Target="mailto:Kaygconsultingllc@gmail.com" TargetMode="External"/><Relationship Id="rId10" Type="http://schemas.openxmlformats.org/officeDocument/2006/relationships/hyperlink" Target="https://oasas.ny.gov/system/files/documents/2022/11/osfab_yearly_report_110122.pdf" TargetMode="External"/><Relationship Id="rId19" Type="http://schemas.openxmlformats.org/officeDocument/2006/relationships/hyperlink" Target="mailto:dean.hale@oasas.ny.gov" TargetMode="External"/><Relationship Id="rId31" Type="http://schemas.openxmlformats.org/officeDocument/2006/relationships/hyperlink" Target="mailto:ayoung@alcoholdrugcouncil.org" TargetMode="External"/><Relationship Id="rId4" Type="http://schemas.openxmlformats.org/officeDocument/2006/relationships/webSettings" Target="webSettings.xml"/><Relationship Id="rId9" Type="http://schemas.openxmlformats.org/officeDocument/2006/relationships/hyperlink" Target="https://www.nysenate.gov/legislation/bills/2021/S7870" TargetMode="External"/><Relationship Id="rId14" Type="http://schemas.openxmlformats.org/officeDocument/2006/relationships/hyperlink" Target="https://drive.google.com/file/d/11GlxOAcxk1WnVh7VlplX1gzmjqjDNyPQ/view?usp=sharing" TargetMode="External"/><Relationship Id="rId22" Type="http://schemas.openxmlformats.org/officeDocument/2006/relationships/hyperlink" Target="mailto:tknorr@for-ny.org" TargetMode="External"/><Relationship Id="rId27" Type="http://schemas.openxmlformats.org/officeDocument/2006/relationships/hyperlink" Target="mailto:dvaughancherubin@nenycosh.org" TargetMode="External"/><Relationship Id="rId30" Type="http://schemas.openxmlformats.org/officeDocument/2006/relationships/hyperlink" Target="mailto:mward@childrensaidnyc.org" TargetMode="External"/><Relationship Id="rId8" Type="http://schemas.openxmlformats.org/officeDocument/2006/relationships/hyperlink" Target="https://www.hhs.gov/surgeongeneral/priorities/workplace-well-be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1254</Words>
  <Characters>7154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Weingarten</dc:creator>
  <cp:keywords/>
  <dc:description/>
  <cp:lastModifiedBy>Allison Weingarten</cp:lastModifiedBy>
  <cp:revision>2</cp:revision>
  <dcterms:created xsi:type="dcterms:W3CDTF">2022-11-22T18:19:00Z</dcterms:created>
  <dcterms:modified xsi:type="dcterms:W3CDTF">2022-11-22T18:19:00Z</dcterms:modified>
</cp:coreProperties>
</file>