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16829" w:rsidRDefault="00B364A1">
      <w:pPr>
        <w:jc w:val="center"/>
        <w:rPr>
          <w:b/>
        </w:rPr>
      </w:pPr>
      <w:bookmarkStart w:id="0" w:name="_GoBack"/>
      <w:bookmarkEnd w:id="0"/>
      <w:r>
        <w:rPr>
          <w:b/>
        </w:rPr>
        <w:t>9/6/22 PARSE Coalition Notes</w:t>
      </w:r>
    </w:p>
    <w:p w14:paraId="00000002" w14:textId="77777777" w:rsidR="00F16829" w:rsidRDefault="00B364A1">
      <w:pPr>
        <w:rPr>
          <w:b/>
        </w:rPr>
      </w:pPr>
      <w:r>
        <w:rPr>
          <w:b/>
        </w:rPr>
        <w:t xml:space="preserve">Symposium Updates - </w:t>
      </w:r>
    </w:p>
    <w:p w14:paraId="00000003" w14:textId="77777777" w:rsidR="00F16829" w:rsidRDefault="00B364A1">
      <w:r>
        <w:t xml:space="preserve">-Called on Joelle to offer dates for the symposium. She reported late January/early February the best time. Maybe not for snow and weather. June might not be the best for this time period. May try to stay with the April dates. </w:t>
      </w:r>
    </w:p>
    <w:p w14:paraId="00000004" w14:textId="77777777" w:rsidR="00F16829" w:rsidRDefault="00B364A1">
      <w:r>
        <w:t>-Angelia offered that we sho</w:t>
      </w:r>
      <w:r>
        <w:t xml:space="preserve">uld partner with the Black and Latino caucus as they do a lot of workforce development work as well. </w:t>
      </w:r>
    </w:p>
    <w:p w14:paraId="00000005" w14:textId="77777777" w:rsidR="00F16829" w:rsidRDefault="00B364A1">
      <w:pPr>
        <w:rPr>
          <w:b/>
        </w:rPr>
      </w:pPr>
      <w:r>
        <w:rPr>
          <w:b/>
        </w:rPr>
        <w:t xml:space="preserve">Steering Committee Report - </w:t>
      </w:r>
    </w:p>
    <w:p w14:paraId="00000006" w14:textId="77777777" w:rsidR="00F16829" w:rsidRDefault="00B364A1">
      <w:r>
        <w:t>Kristen Chalmers read out the notes from the last steering committee meetings. If you are interested in joining, please email</w:t>
      </w:r>
      <w:r>
        <w:t xml:space="preserve"> Sarah Toledano, Allison Weingarten, Jonathan Rosen and/or Ben Riker. As Kristen said, we are only as smart as all of us together. </w:t>
      </w:r>
    </w:p>
    <w:p w14:paraId="00000007" w14:textId="77777777" w:rsidR="00F16829" w:rsidRDefault="00B364A1">
      <w:pPr>
        <w:rPr>
          <w:b/>
        </w:rPr>
      </w:pPr>
      <w:r>
        <w:rPr>
          <w:b/>
        </w:rPr>
        <w:t xml:space="preserve">Meeting Summary with LAPAA - </w:t>
      </w:r>
    </w:p>
    <w:p w14:paraId="00000008" w14:textId="77777777" w:rsidR="00F16829" w:rsidRDefault="00B364A1">
      <w:r>
        <w:t xml:space="preserve">Working to bring recovery friendly workplace legislation to the federal level. LAPAA is going </w:t>
      </w:r>
      <w:r>
        <w:t xml:space="preserve">to research and then peer review and publish possible legislation. This process takes about a year to a year and half to complete. </w:t>
      </w:r>
    </w:p>
    <w:p w14:paraId="00000009" w14:textId="77777777" w:rsidR="00F16829" w:rsidRDefault="00B364A1">
      <w:pPr>
        <w:rPr>
          <w:b/>
        </w:rPr>
      </w:pPr>
      <w:r>
        <w:rPr>
          <w:b/>
        </w:rPr>
        <w:t xml:space="preserve">Interns - </w:t>
      </w:r>
    </w:p>
    <w:p w14:paraId="0000000A" w14:textId="77777777" w:rsidR="00F16829" w:rsidRDefault="00B364A1">
      <w:proofErr w:type="spellStart"/>
      <w:r>
        <w:t>NExT</w:t>
      </w:r>
      <w:proofErr w:type="spellEnd"/>
      <w:r>
        <w:t xml:space="preserve"> Students will be working on marketing for the symposium, developing podcasts, websites, and op-eds for Recov</w:t>
      </w:r>
      <w:r>
        <w:t xml:space="preserve">ery Friendly Workplaces. NYSACHO intern </w:t>
      </w:r>
      <w:proofErr w:type="spellStart"/>
      <w:r>
        <w:t>Yely</w:t>
      </w:r>
      <w:proofErr w:type="spellEnd"/>
      <w:r>
        <w:t xml:space="preserve"> is an MPH student at </w:t>
      </w:r>
      <w:proofErr w:type="spellStart"/>
      <w:r>
        <w:t>UAlbany</w:t>
      </w:r>
      <w:proofErr w:type="spellEnd"/>
      <w:r>
        <w:t xml:space="preserve"> supporting the coalition here and working with the policy side of NYSACHO as well. FOR-NY will be with Ben for the first semester Thursdays and Fridays Ben is sorting out the work pl</w:t>
      </w:r>
      <w:r>
        <w:t xml:space="preserve">an for his intern as well. Welcome to all! </w:t>
      </w:r>
    </w:p>
    <w:p w14:paraId="0000000B" w14:textId="77777777" w:rsidR="00F16829" w:rsidRDefault="00B364A1">
      <w:pPr>
        <w:rPr>
          <w:b/>
        </w:rPr>
      </w:pPr>
      <w:r>
        <w:rPr>
          <w:b/>
        </w:rPr>
        <w:t xml:space="preserve">Peter </w:t>
      </w:r>
      <w:proofErr w:type="spellStart"/>
      <w:r>
        <w:rPr>
          <w:b/>
        </w:rPr>
        <w:t>Gamound</w:t>
      </w:r>
      <w:proofErr w:type="spellEnd"/>
      <w:r>
        <w:rPr>
          <w:b/>
        </w:rPr>
        <w:t xml:space="preserve">, White House ONDCP - </w:t>
      </w:r>
    </w:p>
    <w:p w14:paraId="0000000C" w14:textId="77777777" w:rsidR="00F16829" w:rsidRDefault="00B364A1">
      <w:pPr>
        <w:numPr>
          <w:ilvl w:val="0"/>
          <w:numId w:val="1"/>
        </w:numPr>
      </w:pPr>
      <w:r>
        <w:t xml:space="preserve">Federal Efforts to Promote the Adoption of Recovery-Ready (aka Recovery Friendly) </w:t>
      </w:r>
      <w:proofErr w:type="gramStart"/>
      <w:r>
        <w:t>Policies  -</w:t>
      </w:r>
      <w:proofErr w:type="gramEnd"/>
      <w:r>
        <w:t xml:space="preserve"> for more information - Sorry see here page 20: https://www.whitehouse.gov/wp-conte</w:t>
      </w:r>
      <w:r>
        <w:t>nt/uploads/2022/04/2022Performance-Reporting-System.pdf</w:t>
      </w:r>
    </w:p>
    <w:p w14:paraId="0000000D" w14:textId="77777777" w:rsidR="00F16829" w:rsidRDefault="00B364A1">
      <w:pPr>
        <w:numPr>
          <w:ilvl w:val="1"/>
          <w:numId w:val="1"/>
        </w:numPr>
        <w:rPr>
          <w:b/>
        </w:rPr>
      </w:pPr>
      <w:r>
        <w:rPr>
          <w:b/>
        </w:rPr>
        <w:t xml:space="preserve">Emphasize hiring people in recovery - </w:t>
      </w:r>
      <w:r>
        <w:t xml:space="preserve">including advocating for tax breaks </w:t>
      </w:r>
    </w:p>
    <w:p w14:paraId="0000000E" w14:textId="77777777" w:rsidR="00F16829" w:rsidRDefault="00B364A1">
      <w:pPr>
        <w:numPr>
          <w:ilvl w:val="1"/>
          <w:numId w:val="1"/>
        </w:numPr>
      </w:pPr>
      <w:r>
        <w:rPr>
          <w:b/>
        </w:rPr>
        <w:t xml:space="preserve">Provide ongoing education, information and work to reduce stigma and misunderstanding </w:t>
      </w:r>
      <w:r>
        <w:t>- this is for employers, employees, and</w:t>
      </w:r>
      <w:r>
        <w:t xml:space="preserve"> general public </w:t>
      </w:r>
    </w:p>
    <w:p w14:paraId="0000000F" w14:textId="77777777" w:rsidR="00F16829" w:rsidRDefault="00B364A1">
      <w:pPr>
        <w:numPr>
          <w:ilvl w:val="1"/>
          <w:numId w:val="1"/>
        </w:numPr>
      </w:pPr>
      <w:r>
        <w:rPr>
          <w:b/>
        </w:rPr>
        <w:t>Identify and address risk factors in the workplace</w:t>
      </w:r>
      <w:r>
        <w:t xml:space="preserve"> - Prevention is key!</w:t>
      </w:r>
    </w:p>
    <w:p w14:paraId="00000010" w14:textId="77777777" w:rsidR="00F16829" w:rsidRDefault="00B364A1">
      <w:pPr>
        <w:numPr>
          <w:ilvl w:val="1"/>
          <w:numId w:val="1"/>
        </w:numPr>
      </w:pPr>
      <w:r>
        <w:rPr>
          <w:b/>
        </w:rPr>
        <w:t>Encourage/facilitate help-seeking</w:t>
      </w:r>
      <w:r>
        <w:t xml:space="preserve"> - we do not want folks to hide these problems. We want them to be empowered and encouraged to seek help. </w:t>
      </w:r>
    </w:p>
    <w:p w14:paraId="00000011" w14:textId="77777777" w:rsidR="00F16829" w:rsidRDefault="00B364A1">
      <w:pPr>
        <w:numPr>
          <w:ilvl w:val="1"/>
          <w:numId w:val="1"/>
        </w:numPr>
      </w:pPr>
      <w:r>
        <w:rPr>
          <w:b/>
        </w:rPr>
        <w:t>Accommodate treatment and o</w:t>
      </w:r>
      <w:r>
        <w:rPr>
          <w:b/>
        </w:rPr>
        <w:t>ngoing support needs</w:t>
      </w:r>
      <w:r>
        <w:t xml:space="preserve"> -</w:t>
      </w:r>
      <w:r>
        <w:rPr>
          <w:b/>
        </w:rPr>
        <w:t xml:space="preserve"> </w:t>
      </w:r>
      <w:r>
        <w:t>looking at health care coverage and do you have support services for employers</w:t>
      </w:r>
    </w:p>
    <w:p w14:paraId="00000012" w14:textId="77777777" w:rsidR="00F16829" w:rsidRDefault="00B364A1">
      <w:pPr>
        <w:numPr>
          <w:ilvl w:val="1"/>
          <w:numId w:val="1"/>
        </w:numPr>
        <w:rPr>
          <w:b/>
        </w:rPr>
      </w:pPr>
      <w:r>
        <w:rPr>
          <w:b/>
        </w:rPr>
        <w:t xml:space="preserve">Build an informed and supportive workforce, including through volunteer or dedicated peer mentors/consultants. </w:t>
      </w:r>
    </w:p>
    <w:p w14:paraId="00000013" w14:textId="77777777" w:rsidR="00F16829" w:rsidRDefault="00B364A1">
      <w:pPr>
        <w:numPr>
          <w:ilvl w:val="1"/>
          <w:numId w:val="1"/>
        </w:numPr>
      </w:pPr>
      <w:r>
        <w:t>More openness = safer for folks who are se</w:t>
      </w:r>
      <w:r>
        <w:t xml:space="preserve">eking recovery. </w:t>
      </w:r>
    </w:p>
    <w:p w14:paraId="00000014" w14:textId="77777777" w:rsidR="00F16829" w:rsidRDefault="00B364A1">
      <w:pPr>
        <w:numPr>
          <w:ilvl w:val="1"/>
          <w:numId w:val="1"/>
        </w:numPr>
      </w:pPr>
      <w:r>
        <w:t>Strategies for RRW - RRW Branding and Publicity is important to show that the workplace is in line with the community and is working with the community. Pre-employment strategies include partnering with recovery organizations, implementing</w:t>
      </w:r>
      <w:r>
        <w:t xml:space="preserve"> ban the box policies and second chance hiring policies. And then ongoing support for employees and employers alike to reduce stigma, create open office cultures to discuss recovery. </w:t>
      </w:r>
    </w:p>
    <w:p w14:paraId="00000015" w14:textId="77777777" w:rsidR="00F16829" w:rsidRDefault="00B364A1">
      <w:pPr>
        <w:numPr>
          <w:ilvl w:val="0"/>
          <w:numId w:val="1"/>
        </w:numPr>
      </w:pPr>
      <w:r>
        <w:rPr>
          <w:b/>
        </w:rPr>
        <w:t>Employer level processes</w:t>
      </w:r>
      <w:r>
        <w:t xml:space="preserve"> - </w:t>
      </w:r>
    </w:p>
    <w:p w14:paraId="00000016" w14:textId="77777777" w:rsidR="00F16829" w:rsidRDefault="00B364A1">
      <w:pPr>
        <w:numPr>
          <w:ilvl w:val="1"/>
          <w:numId w:val="1"/>
        </w:numPr>
      </w:pPr>
      <w:r>
        <w:lastRenderedPageBreak/>
        <w:t>Assess the Business Case - we believe that e</w:t>
      </w:r>
      <w:r>
        <w:t xml:space="preserve">ach employer would decide that RFW or RRW policies are financially responsible for the company. Avoiding lots of costs with turnover and absenteeism. </w:t>
      </w:r>
    </w:p>
    <w:p w14:paraId="00000017" w14:textId="77777777" w:rsidR="00F16829" w:rsidRDefault="00B364A1">
      <w:pPr>
        <w:numPr>
          <w:ilvl w:val="1"/>
          <w:numId w:val="1"/>
        </w:numPr>
      </w:pPr>
      <w:proofErr w:type="gramStart"/>
      <w:r>
        <w:t>Plan  -</w:t>
      </w:r>
      <w:proofErr w:type="gramEnd"/>
      <w:r>
        <w:t xml:space="preserve"> Think through how you would implement these new policies </w:t>
      </w:r>
    </w:p>
    <w:p w14:paraId="00000018" w14:textId="77777777" w:rsidR="00F16829" w:rsidRDefault="00B364A1">
      <w:pPr>
        <w:numPr>
          <w:ilvl w:val="1"/>
          <w:numId w:val="1"/>
        </w:numPr>
      </w:pPr>
      <w:r>
        <w:t xml:space="preserve">Implement - this should be </w:t>
      </w:r>
      <w:proofErr w:type="spellStart"/>
      <w:r>
        <w:t>company wide</w:t>
      </w:r>
      <w:proofErr w:type="spellEnd"/>
      <w:r>
        <w:t xml:space="preserve"> as much as possible. Orient the full staff to the change and continue to change. </w:t>
      </w:r>
    </w:p>
    <w:p w14:paraId="00000019" w14:textId="77777777" w:rsidR="00F16829" w:rsidRDefault="00B364A1">
      <w:pPr>
        <w:numPr>
          <w:ilvl w:val="0"/>
          <w:numId w:val="1"/>
        </w:numPr>
      </w:pPr>
      <w:r>
        <w:t>States with RRW Initiatives</w:t>
      </w:r>
    </w:p>
    <w:p w14:paraId="0000001A" w14:textId="77777777" w:rsidR="00F16829" w:rsidRDefault="00B364A1">
      <w:pPr>
        <w:numPr>
          <w:ilvl w:val="1"/>
          <w:numId w:val="1"/>
        </w:numPr>
      </w:pPr>
      <w:r>
        <w:t>Recovery Friendly New Hampshire</w:t>
      </w:r>
    </w:p>
    <w:p w14:paraId="0000001B" w14:textId="77777777" w:rsidR="00F16829" w:rsidRDefault="00B364A1">
      <w:pPr>
        <w:numPr>
          <w:ilvl w:val="1"/>
          <w:numId w:val="1"/>
        </w:numPr>
      </w:pPr>
      <w:r>
        <w:t>Indiana Workforce Recovery</w:t>
      </w:r>
    </w:p>
    <w:p w14:paraId="0000001C" w14:textId="77777777" w:rsidR="00F16829" w:rsidRDefault="00B364A1">
      <w:pPr>
        <w:numPr>
          <w:ilvl w:val="1"/>
          <w:numId w:val="1"/>
        </w:numPr>
      </w:pPr>
      <w:r>
        <w:t xml:space="preserve">Kentucky Workforce Recovery Program </w:t>
      </w:r>
    </w:p>
    <w:p w14:paraId="0000001D" w14:textId="77777777" w:rsidR="00F16829" w:rsidRDefault="00B364A1">
      <w:pPr>
        <w:numPr>
          <w:ilvl w:val="1"/>
          <w:numId w:val="1"/>
        </w:numPr>
      </w:pPr>
      <w:r>
        <w:t>Y OASAS return to work tax credit</w:t>
      </w:r>
    </w:p>
    <w:p w14:paraId="0000001E" w14:textId="77777777" w:rsidR="00F16829" w:rsidRDefault="00B364A1">
      <w:pPr>
        <w:numPr>
          <w:ilvl w:val="0"/>
          <w:numId w:val="1"/>
        </w:numPr>
      </w:pPr>
      <w:r>
        <w:t xml:space="preserve">Private employers are getting in on these </w:t>
      </w:r>
    </w:p>
    <w:p w14:paraId="0000001F" w14:textId="77777777" w:rsidR="00F16829" w:rsidRDefault="00B364A1">
      <w:pPr>
        <w:numPr>
          <w:ilvl w:val="1"/>
          <w:numId w:val="1"/>
        </w:numPr>
      </w:pPr>
      <w:r>
        <w:t>Leidos CEO Pledge</w:t>
      </w:r>
    </w:p>
    <w:p w14:paraId="00000020" w14:textId="77777777" w:rsidR="00F16829" w:rsidRDefault="00B364A1">
      <w:pPr>
        <w:numPr>
          <w:ilvl w:val="1"/>
          <w:numId w:val="1"/>
        </w:numPr>
      </w:pPr>
      <w:r>
        <w:t xml:space="preserve">Recovery Friend Workplace CoP </w:t>
      </w:r>
    </w:p>
    <w:p w14:paraId="00000021" w14:textId="77777777" w:rsidR="00F16829" w:rsidRDefault="00B364A1">
      <w:pPr>
        <w:numPr>
          <w:ilvl w:val="1"/>
          <w:numId w:val="1"/>
        </w:numPr>
      </w:pPr>
      <w:r>
        <w:t>Workplace Supported Recovery CDC/NIOSH</w:t>
      </w:r>
    </w:p>
    <w:p w14:paraId="00000022" w14:textId="77777777" w:rsidR="00F16829" w:rsidRDefault="00B364A1">
      <w:pPr>
        <w:numPr>
          <w:ilvl w:val="1"/>
          <w:numId w:val="1"/>
        </w:numPr>
      </w:pPr>
      <w:r>
        <w:t xml:space="preserve">NIEHS WTP: Initiatives to Prevent Opioid Misuse and Promote Recovery Friendly Workplace Programs. </w:t>
      </w:r>
    </w:p>
    <w:p w14:paraId="00000023" w14:textId="77777777" w:rsidR="00F16829" w:rsidRDefault="00B364A1">
      <w:pPr>
        <w:numPr>
          <w:ilvl w:val="1"/>
          <w:numId w:val="1"/>
        </w:numPr>
      </w:pPr>
      <w:r>
        <w:t>These are all parallel but</w:t>
      </w:r>
      <w:r>
        <w:t xml:space="preserve"> not necessarily in tandem with one another. </w:t>
      </w:r>
    </w:p>
    <w:p w14:paraId="00000024" w14:textId="77777777" w:rsidR="00F16829" w:rsidRDefault="00B364A1">
      <w:pPr>
        <w:numPr>
          <w:ilvl w:val="0"/>
          <w:numId w:val="1"/>
        </w:numPr>
      </w:pPr>
      <w:r>
        <w:t xml:space="preserve">Federal Government Is Launching Some Efforts: </w:t>
      </w:r>
    </w:p>
    <w:p w14:paraId="00000025" w14:textId="77777777" w:rsidR="00F16829" w:rsidRDefault="00B364A1">
      <w:pPr>
        <w:numPr>
          <w:ilvl w:val="1"/>
          <w:numId w:val="1"/>
        </w:numPr>
      </w:pPr>
      <w:r>
        <w:t>Promoting and supporting adoption of RRW policies</w:t>
      </w:r>
    </w:p>
    <w:p w14:paraId="00000026" w14:textId="77777777" w:rsidR="00F16829" w:rsidRDefault="00B364A1">
      <w:pPr>
        <w:numPr>
          <w:ilvl w:val="1"/>
          <w:numId w:val="1"/>
        </w:numPr>
      </w:pPr>
      <w:r>
        <w:t>About to launch public RRW resource hub</w:t>
      </w:r>
    </w:p>
    <w:p w14:paraId="00000027" w14:textId="77777777" w:rsidR="00F16829" w:rsidRDefault="00B364A1">
      <w:pPr>
        <w:numPr>
          <w:ilvl w:val="1"/>
          <w:numId w:val="1"/>
        </w:numPr>
      </w:pPr>
      <w:r>
        <w:t>Developing RRW Toolkit</w:t>
      </w:r>
    </w:p>
    <w:p w14:paraId="00000028" w14:textId="77777777" w:rsidR="00F16829" w:rsidRDefault="00B364A1">
      <w:pPr>
        <w:numPr>
          <w:ilvl w:val="1"/>
          <w:numId w:val="1"/>
        </w:numPr>
      </w:pPr>
      <w:r>
        <w:t>Working Across federal government to identify pote</w:t>
      </w:r>
      <w:r>
        <w:t xml:space="preserve">ntial funding sources/opportunities for coordination </w:t>
      </w:r>
    </w:p>
    <w:p w14:paraId="00000029" w14:textId="77777777" w:rsidR="00F16829" w:rsidRDefault="00B364A1">
      <w:pPr>
        <w:numPr>
          <w:ilvl w:val="1"/>
          <w:numId w:val="1"/>
        </w:numPr>
      </w:pPr>
      <w:r>
        <w:t>Examining alignment with drug free workplace program</w:t>
      </w:r>
    </w:p>
    <w:p w14:paraId="0000002A" w14:textId="77777777" w:rsidR="00F16829" w:rsidRDefault="00B364A1">
      <w:pPr>
        <w:rPr>
          <w:b/>
        </w:rPr>
      </w:pPr>
      <w:r>
        <w:rPr>
          <w:b/>
        </w:rPr>
        <w:t xml:space="preserve">MHA in Chautauqua Center </w:t>
      </w:r>
      <w:proofErr w:type="gramStart"/>
      <w:r>
        <w:rPr>
          <w:b/>
        </w:rPr>
        <w:t>-  www.mhachautauqua.org</w:t>
      </w:r>
      <w:proofErr w:type="gramEnd"/>
    </w:p>
    <w:p w14:paraId="0000002B" w14:textId="77777777" w:rsidR="00F16829" w:rsidRDefault="00B364A1">
      <w:pPr>
        <w:numPr>
          <w:ilvl w:val="0"/>
          <w:numId w:val="1"/>
        </w:numPr>
      </w:pPr>
      <w:r>
        <w:t>Peer staffed agency. All folks working there are in recovery from either substances or mental healt</w:t>
      </w:r>
      <w:r>
        <w:t xml:space="preserve">h struggles or both. </w:t>
      </w:r>
    </w:p>
    <w:p w14:paraId="0000002C" w14:textId="77777777" w:rsidR="00F16829" w:rsidRDefault="00B364A1">
      <w:pPr>
        <w:numPr>
          <w:ilvl w:val="0"/>
          <w:numId w:val="1"/>
        </w:numPr>
      </w:pPr>
      <w:r>
        <w:t xml:space="preserve">MHAC is a recovery-friendly workplace. They also advocate for these policies throughout their jurisdiction. They have been awarded an ARC grant to put together a board to identify barriers to employment within their jurisdiction. </w:t>
      </w:r>
    </w:p>
    <w:p w14:paraId="0000002D" w14:textId="77777777" w:rsidR="00F16829" w:rsidRDefault="00B364A1">
      <w:pPr>
        <w:numPr>
          <w:ilvl w:val="0"/>
          <w:numId w:val="1"/>
        </w:numPr>
      </w:pPr>
      <w:r>
        <w:t xml:space="preserve">Trying to have a harm reduction standpoint. Working with folks to council them towards harm reduction with the employer as well. </w:t>
      </w:r>
    </w:p>
    <w:p w14:paraId="0000002E" w14:textId="77777777" w:rsidR="00F16829" w:rsidRDefault="00B364A1">
      <w:pPr>
        <w:numPr>
          <w:ilvl w:val="0"/>
          <w:numId w:val="1"/>
        </w:numPr>
      </w:pPr>
      <w:r>
        <w:t xml:space="preserve">Working with DV coalition, police department, sheriff department, and many others. </w:t>
      </w:r>
    </w:p>
    <w:p w14:paraId="0000002F" w14:textId="77777777" w:rsidR="00F16829" w:rsidRDefault="00B364A1">
      <w:pPr>
        <w:rPr>
          <w:i/>
        </w:rPr>
      </w:pPr>
      <w:r>
        <w:rPr>
          <w:i/>
        </w:rPr>
        <w:t>Skipped the small group discussions</w:t>
      </w:r>
    </w:p>
    <w:p w14:paraId="00000030" w14:textId="77777777" w:rsidR="00F16829" w:rsidRDefault="00B364A1">
      <w:pPr>
        <w:rPr>
          <w:b/>
        </w:rPr>
      </w:pPr>
      <w:r>
        <w:rPr>
          <w:b/>
        </w:rPr>
        <w:t>Open T</w:t>
      </w:r>
      <w:r>
        <w:rPr>
          <w:b/>
        </w:rPr>
        <w:t xml:space="preserve">ime to Introduce or Bring Up Ideas - </w:t>
      </w:r>
    </w:p>
    <w:p w14:paraId="00000031" w14:textId="77777777" w:rsidR="00F16829" w:rsidRDefault="00B364A1">
      <w:pPr>
        <w:numPr>
          <w:ilvl w:val="0"/>
          <w:numId w:val="2"/>
        </w:numPr>
      </w:pPr>
      <w:proofErr w:type="spellStart"/>
      <w:r>
        <w:t>Karine</w:t>
      </w:r>
      <w:proofErr w:type="spellEnd"/>
      <w:r>
        <w:t xml:space="preserve"> </w:t>
      </w:r>
      <w:proofErr w:type="spellStart"/>
      <w:r>
        <w:t>Montanye</w:t>
      </w:r>
      <w:proofErr w:type="spellEnd"/>
      <w:r>
        <w:t xml:space="preserve">, NYS Department of Parks - welcome to the coalition! Thinking of ways to become more recovery friendly within the workplace. Has personal and professional connection to the recovery community. </w:t>
      </w:r>
    </w:p>
    <w:p w14:paraId="00000032" w14:textId="77777777" w:rsidR="00F16829" w:rsidRDefault="00B364A1">
      <w:pPr>
        <w:numPr>
          <w:ilvl w:val="0"/>
          <w:numId w:val="2"/>
        </w:numPr>
      </w:pPr>
      <w:r>
        <w:t>Cas Farr</w:t>
      </w:r>
      <w:r>
        <w:t xml:space="preserve">ugia - Welcome to the coalition and FOR-NY! Cas’s first day at For-NY. </w:t>
      </w:r>
    </w:p>
    <w:p w14:paraId="00000033" w14:textId="77777777" w:rsidR="00F16829" w:rsidRDefault="00B364A1">
      <w:pPr>
        <w:numPr>
          <w:ilvl w:val="0"/>
          <w:numId w:val="2"/>
        </w:numPr>
      </w:pPr>
      <w:r>
        <w:t>Ann Nadler OAR in Ithaca - Welcome to the coalition!</w:t>
      </w:r>
    </w:p>
    <w:p w14:paraId="00000034" w14:textId="77777777" w:rsidR="00F16829" w:rsidRDefault="00B364A1">
      <w:pPr>
        <w:rPr>
          <w:b/>
        </w:rPr>
      </w:pPr>
      <w:r>
        <w:rPr>
          <w:b/>
        </w:rPr>
        <w:t xml:space="preserve">Quick Announcements- </w:t>
      </w:r>
    </w:p>
    <w:p w14:paraId="00000035" w14:textId="77777777" w:rsidR="00F16829" w:rsidRDefault="00B364A1">
      <w:r>
        <w:t>-Allison is doing a nationwide survey on Recovery Friendly Workplaces so far 31 states have responded</w:t>
      </w:r>
    </w:p>
    <w:p w14:paraId="00000036" w14:textId="77777777" w:rsidR="00F16829" w:rsidRDefault="00B364A1">
      <w:r>
        <w:lastRenderedPageBreak/>
        <w:t xml:space="preserve">-Doing </w:t>
      </w:r>
      <w:r>
        <w:t>a training for the NYS EAP</w:t>
      </w:r>
    </w:p>
    <w:p w14:paraId="00000037" w14:textId="77777777" w:rsidR="00F16829" w:rsidRDefault="00B364A1">
      <w:r>
        <w:t>-Next meeting on Monday 10/3 at 3pm. See you then!</w:t>
      </w:r>
    </w:p>
    <w:sectPr w:rsidR="00F1682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0E18"/>
    <w:multiLevelType w:val="multilevel"/>
    <w:tmpl w:val="9F445B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BE7028"/>
    <w:multiLevelType w:val="multilevel"/>
    <w:tmpl w:val="03DA3B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829"/>
    <w:rsid w:val="00AF15CD"/>
    <w:rsid w:val="00B364A1"/>
    <w:rsid w:val="00F1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E7E7F4-8CFB-4EE1-BEC5-7FDE3246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Friends of Recovery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Donadio</dc:creator>
  <cp:lastModifiedBy>Jennifer Donadio</cp:lastModifiedBy>
  <cp:revision>2</cp:revision>
  <dcterms:created xsi:type="dcterms:W3CDTF">2023-06-09T20:49:00Z</dcterms:created>
  <dcterms:modified xsi:type="dcterms:W3CDTF">2023-06-09T20:49:00Z</dcterms:modified>
</cp:coreProperties>
</file>