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FD3" w:rsidRPr="00E06FD3" w:rsidRDefault="00E06FD3" w:rsidP="00E06FD3">
      <w:r w:rsidRPr="00E06FD3">
        <w:rPr>
          <w:b/>
          <w:bCs/>
        </w:rPr>
        <w:t>Ape/</w:t>
      </w:r>
      <w:proofErr w:type="spellStart"/>
      <w:r w:rsidRPr="00E06FD3">
        <w:rPr>
          <w:b/>
          <w:bCs/>
        </w:rPr>
        <w:t>Apeing</w:t>
      </w:r>
      <w:proofErr w:type="spellEnd"/>
      <w:r w:rsidRPr="00E06FD3">
        <w:t>:  When someone buys a token or NFT shortly after it launches without proper research</w:t>
      </w:r>
    </w:p>
    <w:p w:rsidR="00E06FD3" w:rsidRPr="00E06FD3" w:rsidRDefault="00E06FD3" w:rsidP="00E06FD3">
      <w:proofErr w:type="spellStart"/>
      <w:r w:rsidRPr="00E06FD3">
        <w:rPr>
          <w:b/>
          <w:bCs/>
        </w:rPr>
        <w:t>Bagholder</w:t>
      </w:r>
      <w:proofErr w:type="spellEnd"/>
      <w:r w:rsidRPr="00E06FD3">
        <w:rPr>
          <w:b/>
          <w:bCs/>
        </w:rPr>
        <w:t>/Diamond Hands</w:t>
      </w:r>
      <w:r w:rsidRPr="00E06FD3">
        <w:t>: Someone who holds on to currency despite its continuous decrease in value, even if it crashes to zero, in hopes that it will eventually bounce back</w:t>
      </w:r>
    </w:p>
    <w:p w:rsidR="00000000" w:rsidRPr="00E06FD3" w:rsidRDefault="00E06FD3" w:rsidP="00E06FD3">
      <w:pPr>
        <w:numPr>
          <w:ilvl w:val="0"/>
          <w:numId w:val="1"/>
        </w:numPr>
      </w:pPr>
      <w:r w:rsidRPr="00E06FD3">
        <w:t>At</w:t>
      </w:r>
      <w:r w:rsidRPr="00E06FD3">
        <w:t xml:space="preserve"> its core it is based on a fear of complete loss</w:t>
      </w:r>
    </w:p>
    <w:p w:rsidR="00000000" w:rsidRPr="00E06FD3" w:rsidRDefault="00E06FD3" w:rsidP="00E06FD3">
      <w:pPr>
        <w:numPr>
          <w:ilvl w:val="0"/>
          <w:numId w:val="1"/>
        </w:numPr>
      </w:pPr>
      <w:r w:rsidRPr="00E06FD3">
        <w:t xml:space="preserve">Slight difference is that someone who is considered to have diamond hands </w:t>
      </w:r>
      <w:proofErr w:type="spellStart"/>
      <w:proofErr w:type="gramStart"/>
      <w:r w:rsidRPr="00E06FD3">
        <w:t>wont</w:t>
      </w:r>
      <w:proofErr w:type="spellEnd"/>
      <w:proofErr w:type="gramEnd"/>
      <w:r w:rsidRPr="00E06FD3">
        <w:t xml:space="preserve"> let go until they believe the c</w:t>
      </w:r>
      <w:r w:rsidRPr="00E06FD3">
        <w:t>rypto has accrued the highest value possible</w:t>
      </w:r>
    </w:p>
    <w:p w:rsidR="00E06FD3" w:rsidRPr="00E06FD3" w:rsidRDefault="00E06FD3" w:rsidP="00E06FD3">
      <w:r w:rsidRPr="00E06FD3">
        <w:rPr>
          <w:b/>
          <w:bCs/>
        </w:rPr>
        <w:t>Bitcoin Maximalist</w:t>
      </w:r>
      <w:r w:rsidRPr="00E06FD3">
        <w:t>: Someone who believes that Bit-Coin is the crypto currency of value and the only one worth supporting (despite the several types out there)</w:t>
      </w:r>
    </w:p>
    <w:p w:rsidR="00E06FD3" w:rsidRPr="00E06FD3" w:rsidRDefault="00E06FD3" w:rsidP="00E06FD3">
      <w:r w:rsidRPr="00E06FD3">
        <w:rPr>
          <w:b/>
          <w:bCs/>
        </w:rPr>
        <w:t>BTD</w:t>
      </w:r>
      <w:r w:rsidRPr="00E06FD3">
        <w:t xml:space="preserve">: </w:t>
      </w:r>
      <w:r w:rsidRPr="00E06FD3">
        <w:rPr>
          <w:b/>
          <w:bCs/>
        </w:rPr>
        <w:t>B</w:t>
      </w:r>
      <w:r w:rsidRPr="00E06FD3">
        <w:t xml:space="preserve">uy </w:t>
      </w:r>
      <w:proofErr w:type="gramStart"/>
      <w:r w:rsidRPr="00E06FD3">
        <w:rPr>
          <w:b/>
          <w:bCs/>
        </w:rPr>
        <w:t>T</w:t>
      </w:r>
      <w:r w:rsidRPr="00E06FD3">
        <w:t>he</w:t>
      </w:r>
      <w:proofErr w:type="gramEnd"/>
      <w:r w:rsidRPr="00E06FD3">
        <w:t xml:space="preserve"> </w:t>
      </w:r>
      <w:r w:rsidRPr="00E06FD3">
        <w:rPr>
          <w:b/>
          <w:bCs/>
        </w:rPr>
        <w:t>D</w:t>
      </w:r>
      <w:r w:rsidRPr="00E06FD3">
        <w:t>ip; A phrase used to encourage buying an asset at the lowest MP available so that you can take advantage of it and make the most off of the crypto while it is at a discounted price</w:t>
      </w:r>
    </w:p>
    <w:p w:rsidR="00E06FD3" w:rsidRPr="00E06FD3" w:rsidRDefault="00E06FD3" w:rsidP="00E06FD3">
      <w:r w:rsidRPr="00E06FD3">
        <w:rPr>
          <w:b/>
          <w:bCs/>
        </w:rPr>
        <w:t>Crypto-jacking</w:t>
      </w:r>
      <w:r w:rsidRPr="00E06FD3">
        <w:t xml:space="preserve">: Also known as Malicious </w:t>
      </w:r>
      <w:proofErr w:type="spellStart"/>
      <w:r w:rsidRPr="00E06FD3">
        <w:t>Cryto</w:t>
      </w:r>
      <w:proofErr w:type="spellEnd"/>
      <w:r w:rsidRPr="00E06FD3">
        <w:t>-mining; A type of cybercrime where a hacker gets into an unsuspecting victim computing power to secretly mine currency on the hacker’s behalf</w:t>
      </w:r>
    </w:p>
    <w:p w:rsidR="00000000" w:rsidRPr="00E06FD3" w:rsidRDefault="00E06FD3" w:rsidP="00E06FD3">
      <w:pPr>
        <w:numPr>
          <w:ilvl w:val="0"/>
          <w:numId w:val="2"/>
        </w:numPr>
      </w:pPr>
      <w:r w:rsidRPr="00E06FD3">
        <w:t>Became a widespread issue in 2017 when crypto currency prices skyrocketed</w:t>
      </w:r>
    </w:p>
    <w:p w:rsidR="00E06FD3" w:rsidRPr="00E06FD3" w:rsidRDefault="00E06FD3" w:rsidP="00E06FD3">
      <w:r w:rsidRPr="00E06FD3">
        <w:rPr>
          <w:b/>
          <w:bCs/>
        </w:rPr>
        <w:t>FOMO:</w:t>
      </w:r>
      <w:r w:rsidRPr="00E06FD3">
        <w:t xml:space="preserve"> ‘</w:t>
      </w:r>
      <w:r w:rsidRPr="00E06FD3">
        <w:rPr>
          <w:b/>
          <w:bCs/>
        </w:rPr>
        <w:t>F</w:t>
      </w:r>
      <w:r w:rsidRPr="00E06FD3">
        <w:t xml:space="preserve">ear </w:t>
      </w:r>
      <w:proofErr w:type="gramStart"/>
      <w:r w:rsidRPr="00E06FD3">
        <w:rPr>
          <w:b/>
          <w:bCs/>
        </w:rPr>
        <w:t>O</w:t>
      </w:r>
      <w:r w:rsidRPr="00E06FD3">
        <w:t>f</w:t>
      </w:r>
      <w:proofErr w:type="gramEnd"/>
      <w:r w:rsidRPr="00E06FD3">
        <w:t xml:space="preserve"> </w:t>
      </w:r>
      <w:r w:rsidRPr="00E06FD3">
        <w:rPr>
          <w:b/>
          <w:bCs/>
        </w:rPr>
        <w:t>M</w:t>
      </w:r>
      <w:r w:rsidRPr="00E06FD3">
        <w:t xml:space="preserve">issing </w:t>
      </w:r>
      <w:r w:rsidRPr="00E06FD3">
        <w:rPr>
          <w:b/>
          <w:bCs/>
        </w:rPr>
        <w:t>O</w:t>
      </w:r>
      <w:r w:rsidRPr="00E06FD3">
        <w:t>ut’, referring to when a trader fears that they might miss out on a potentially lucrative opportunity</w:t>
      </w:r>
    </w:p>
    <w:p w:rsidR="00000000" w:rsidRPr="00E06FD3" w:rsidRDefault="00E06FD3" w:rsidP="00E06FD3">
      <w:pPr>
        <w:numPr>
          <w:ilvl w:val="0"/>
          <w:numId w:val="3"/>
        </w:numPr>
      </w:pPr>
      <w:r w:rsidRPr="00E06FD3">
        <w:t>Had a lot to do wi</w:t>
      </w:r>
      <w:r w:rsidRPr="00E06FD3">
        <w:t>th the rapid rise and fall of Bit-Coin in 2017</w:t>
      </w:r>
    </w:p>
    <w:p w:rsidR="00E06FD3" w:rsidRPr="00E06FD3" w:rsidRDefault="00E06FD3" w:rsidP="00E06FD3">
      <w:r w:rsidRPr="00E06FD3">
        <w:rPr>
          <w:b/>
          <w:bCs/>
        </w:rPr>
        <w:t>FUD:</w:t>
      </w:r>
      <w:r w:rsidRPr="00E06FD3">
        <w:t xml:space="preserve"> ‘</w:t>
      </w:r>
      <w:r w:rsidRPr="00E06FD3">
        <w:rPr>
          <w:b/>
          <w:bCs/>
        </w:rPr>
        <w:t>F</w:t>
      </w:r>
      <w:r w:rsidRPr="00E06FD3">
        <w:t xml:space="preserve">ear, </w:t>
      </w:r>
      <w:r w:rsidRPr="00E06FD3">
        <w:rPr>
          <w:b/>
          <w:bCs/>
        </w:rPr>
        <w:t>U</w:t>
      </w:r>
      <w:r w:rsidRPr="00E06FD3">
        <w:t xml:space="preserve">ncertainty, and </w:t>
      </w:r>
      <w:r w:rsidRPr="00E06FD3">
        <w:rPr>
          <w:b/>
          <w:bCs/>
        </w:rPr>
        <w:t>D</w:t>
      </w:r>
      <w:r w:rsidRPr="00E06FD3">
        <w:t>oubt’ A psychological tactic to influence people towards having a negative perception of something through the spread of misinformation</w:t>
      </w:r>
    </w:p>
    <w:p w:rsidR="00E06FD3" w:rsidRPr="00E06FD3" w:rsidRDefault="00E06FD3" w:rsidP="00E06FD3">
      <w:r w:rsidRPr="00E06FD3">
        <w:rPr>
          <w:b/>
          <w:bCs/>
        </w:rPr>
        <w:t>Pump and Dump:</w:t>
      </w:r>
      <w:r w:rsidRPr="00E06FD3">
        <w:t xml:space="preserve"> A type of scam which involves falsely inflating prices of specific assets through misleading positive information. Done so by buying a large quantity of a low-price asset at once to increase the looks of demand and subsequently increasing the value of that asset. </w:t>
      </w:r>
    </w:p>
    <w:p w:rsidR="00B9790D" w:rsidRDefault="00B9790D">
      <w:bookmarkStart w:id="0" w:name="_GoBack"/>
      <w:bookmarkEnd w:id="0"/>
    </w:p>
    <w:sectPr w:rsidR="00B9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C92"/>
    <w:multiLevelType w:val="hybridMultilevel"/>
    <w:tmpl w:val="BB82E388"/>
    <w:lvl w:ilvl="0" w:tplc="8F5E9B7C">
      <w:start w:val="1"/>
      <w:numFmt w:val="bullet"/>
      <w:lvlText w:val="•"/>
      <w:lvlJc w:val="left"/>
      <w:pPr>
        <w:tabs>
          <w:tab w:val="num" w:pos="720"/>
        </w:tabs>
        <w:ind w:left="720" w:hanging="360"/>
      </w:pPr>
      <w:rPr>
        <w:rFonts w:ascii="Arial" w:hAnsi="Arial" w:hint="default"/>
      </w:rPr>
    </w:lvl>
    <w:lvl w:ilvl="1" w:tplc="6E4A727E" w:tentative="1">
      <w:start w:val="1"/>
      <w:numFmt w:val="bullet"/>
      <w:lvlText w:val="•"/>
      <w:lvlJc w:val="left"/>
      <w:pPr>
        <w:tabs>
          <w:tab w:val="num" w:pos="1440"/>
        </w:tabs>
        <w:ind w:left="1440" w:hanging="360"/>
      </w:pPr>
      <w:rPr>
        <w:rFonts w:ascii="Arial" w:hAnsi="Arial" w:hint="default"/>
      </w:rPr>
    </w:lvl>
    <w:lvl w:ilvl="2" w:tplc="DDE41E2E" w:tentative="1">
      <w:start w:val="1"/>
      <w:numFmt w:val="bullet"/>
      <w:lvlText w:val="•"/>
      <w:lvlJc w:val="left"/>
      <w:pPr>
        <w:tabs>
          <w:tab w:val="num" w:pos="2160"/>
        </w:tabs>
        <w:ind w:left="2160" w:hanging="360"/>
      </w:pPr>
      <w:rPr>
        <w:rFonts w:ascii="Arial" w:hAnsi="Arial" w:hint="default"/>
      </w:rPr>
    </w:lvl>
    <w:lvl w:ilvl="3" w:tplc="2ED6125E" w:tentative="1">
      <w:start w:val="1"/>
      <w:numFmt w:val="bullet"/>
      <w:lvlText w:val="•"/>
      <w:lvlJc w:val="left"/>
      <w:pPr>
        <w:tabs>
          <w:tab w:val="num" w:pos="2880"/>
        </w:tabs>
        <w:ind w:left="2880" w:hanging="360"/>
      </w:pPr>
      <w:rPr>
        <w:rFonts w:ascii="Arial" w:hAnsi="Arial" w:hint="default"/>
      </w:rPr>
    </w:lvl>
    <w:lvl w:ilvl="4" w:tplc="EE3C1DA0" w:tentative="1">
      <w:start w:val="1"/>
      <w:numFmt w:val="bullet"/>
      <w:lvlText w:val="•"/>
      <w:lvlJc w:val="left"/>
      <w:pPr>
        <w:tabs>
          <w:tab w:val="num" w:pos="3600"/>
        </w:tabs>
        <w:ind w:left="3600" w:hanging="360"/>
      </w:pPr>
      <w:rPr>
        <w:rFonts w:ascii="Arial" w:hAnsi="Arial" w:hint="default"/>
      </w:rPr>
    </w:lvl>
    <w:lvl w:ilvl="5" w:tplc="02689326" w:tentative="1">
      <w:start w:val="1"/>
      <w:numFmt w:val="bullet"/>
      <w:lvlText w:val="•"/>
      <w:lvlJc w:val="left"/>
      <w:pPr>
        <w:tabs>
          <w:tab w:val="num" w:pos="4320"/>
        </w:tabs>
        <w:ind w:left="4320" w:hanging="360"/>
      </w:pPr>
      <w:rPr>
        <w:rFonts w:ascii="Arial" w:hAnsi="Arial" w:hint="default"/>
      </w:rPr>
    </w:lvl>
    <w:lvl w:ilvl="6" w:tplc="BB8C9728" w:tentative="1">
      <w:start w:val="1"/>
      <w:numFmt w:val="bullet"/>
      <w:lvlText w:val="•"/>
      <w:lvlJc w:val="left"/>
      <w:pPr>
        <w:tabs>
          <w:tab w:val="num" w:pos="5040"/>
        </w:tabs>
        <w:ind w:left="5040" w:hanging="360"/>
      </w:pPr>
      <w:rPr>
        <w:rFonts w:ascii="Arial" w:hAnsi="Arial" w:hint="default"/>
      </w:rPr>
    </w:lvl>
    <w:lvl w:ilvl="7" w:tplc="856AC5E0" w:tentative="1">
      <w:start w:val="1"/>
      <w:numFmt w:val="bullet"/>
      <w:lvlText w:val="•"/>
      <w:lvlJc w:val="left"/>
      <w:pPr>
        <w:tabs>
          <w:tab w:val="num" w:pos="5760"/>
        </w:tabs>
        <w:ind w:left="5760" w:hanging="360"/>
      </w:pPr>
      <w:rPr>
        <w:rFonts w:ascii="Arial" w:hAnsi="Arial" w:hint="default"/>
      </w:rPr>
    </w:lvl>
    <w:lvl w:ilvl="8" w:tplc="96604D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C41582"/>
    <w:multiLevelType w:val="hybridMultilevel"/>
    <w:tmpl w:val="B6324312"/>
    <w:lvl w:ilvl="0" w:tplc="88605D70">
      <w:start w:val="1"/>
      <w:numFmt w:val="bullet"/>
      <w:lvlText w:val="•"/>
      <w:lvlJc w:val="left"/>
      <w:pPr>
        <w:tabs>
          <w:tab w:val="num" w:pos="720"/>
        </w:tabs>
        <w:ind w:left="720" w:hanging="360"/>
      </w:pPr>
      <w:rPr>
        <w:rFonts w:ascii="Arial" w:hAnsi="Arial" w:hint="default"/>
      </w:rPr>
    </w:lvl>
    <w:lvl w:ilvl="1" w:tplc="EF68FA52" w:tentative="1">
      <w:start w:val="1"/>
      <w:numFmt w:val="bullet"/>
      <w:lvlText w:val="•"/>
      <w:lvlJc w:val="left"/>
      <w:pPr>
        <w:tabs>
          <w:tab w:val="num" w:pos="1440"/>
        </w:tabs>
        <w:ind w:left="1440" w:hanging="360"/>
      </w:pPr>
      <w:rPr>
        <w:rFonts w:ascii="Arial" w:hAnsi="Arial" w:hint="default"/>
      </w:rPr>
    </w:lvl>
    <w:lvl w:ilvl="2" w:tplc="DAB83CF8" w:tentative="1">
      <w:start w:val="1"/>
      <w:numFmt w:val="bullet"/>
      <w:lvlText w:val="•"/>
      <w:lvlJc w:val="left"/>
      <w:pPr>
        <w:tabs>
          <w:tab w:val="num" w:pos="2160"/>
        </w:tabs>
        <w:ind w:left="2160" w:hanging="360"/>
      </w:pPr>
      <w:rPr>
        <w:rFonts w:ascii="Arial" w:hAnsi="Arial" w:hint="default"/>
      </w:rPr>
    </w:lvl>
    <w:lvl w:ilvl="3" w:tplc="56128932" w:tentative="1">
      <w:start w:val="1"/>
      <w:numFmt w:val="bullet"/>
      <w:lvlText w:val="•"/>
      <w:lvlJc w:val="left"/>
      <w:pPr>
        <w:tabs>
          <w:tab w:val="num" w:pos="2880"/>
        </w:tabs>
        <w:ind w:left="2880" w:hanging="360"/>
      </w:pPr>
      <w:rPr>
        <w:rFonts w:ascii="Arial" w:hAnsi="Arial" w:hint="default"/>
      </w:rPr>
    </w:lvl>
    <w:lvl w:ilvl="4" w:tplc="A44A47B6" w:tentative="1">
      <w:start w:val="1"/>
      <w:numFmt w:val="bullet"/>
      <w:lvlText w:val="•"/>
      <w:lvlJc w:val="left"/>
      <w:pPr>
        <w:tabs>
          <w:tab w:val="num" w:pos="3600"/>
        </w:tabs>
        <w:ind w:left="3600" w:hanging="360"/>
      </w:pPr>
      <w:rPr>
        <w:rFonts w:ascii="Arial" w:hAnsi="Arial" w:hint="default"/>
      </w:rPr>
    </w:lvl>
    <w:lvl w:ilvl="5" w:tplc="6D408E3C" w:tentative="1">
      <w:start w:val="1"/>
      <w:numFmt w:val="bullet"/>
      <w:lvlText w:val="•"/>
      <w:lvlJc w:val="left"/>
      <w:pPr>
        <w:tabs>
          <w:tab w:val="num" w:pos="4320"/>
        </w:tabs>
        <w:ind w:left="4320" w:hanging="360"/>
      </w:pPr>
      <w:rPr>
        <w:rFonts w:ascii="Arial" w:hAnsi="Arial" w:hint="default"/>
      </w:rPr>
    </w:lvl>
    <w:lvl w:ilvl="6" w:tplc="F5A8B47A" w:tentative="1">
      <w:start w:val="1"/>
      <w:numFmt w:val="bullet"/>
      <w:lvlText w:val="•"/>
      <w:lvlJc w:val="left"/>
      <w:pPr>
        <w:tabs>
          <w:tab w:val="num" w:pos="5040"/>
        </w:tabs>
        <w:ind w:left="5040" w:hanging="360"/>
      </w:pPr>
      <w:rPr>
        <w:rFonts w:ascii="Arial" w:hAnsi="Arial" w:hint="default"/>
      </w:rPr>
    </w:lvl>
    <w:lvl w:ilvl="7" w:tplc="42C02A68" w:tentative="1">
      <w:start w:val="1"/>
      <w:numFmt w:val="bullet"/>
      <w:lvlText w:val="•"/>
      <w:lvlJc w:val="left"/>
      <w:pPr>
        <w:tabs>
          <w:tab w:val="num" w:pos="5760"/>
        </w:tabs>
        <w:ind w:left="5760" w:hanging="360"/>
      </w:pPr>
      <w:rPr>
        <w:rFonts w:ascii="Arial" w:hAnsi="Arial" w:hint="default"/>
      </w:rPr>
    </w:lvl>
    <w:lvl w:ilvl="8" w:tplc="2D36BA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A73F9D"/>
    <w:multiLevelType w:val="hybridMultilevel"/>
    <w:tmpl w:val="756AC066"/>
    <w:lvl w:ilvl="0" w:tplc="9F3E7DE4">
      <w:start w:val="1"/>
      <w:numFmt w:val="bullet"/>
      <w:lvlText w:val="•"/>
      <w:lvlJc w:val="left"/>
      <w:pPr>
        <w:tabs>
          <w:tab w:val="num" w:pos="720"/>
        </w:tabs>
        <w:ind w:left="720" w:hanging="360"/>
      </w:pPr>
      <w:rPr>
        <w:rFonts w:ascii="Arial" w:hAnsi="Arial" w:hint="default"/>
      </w:rPr>
    </w:lvl>
    <w:lvl w:ilvl="1" w:tplc="2C90F04A" w:tentative="1">
      <w:start w:val="1"/>
      <w:numFmt w:val="bullet"/>
      <w:lvlText w:val="•"/>
      <w:lvlJc w:val="left"/>
      <w:pPr>
        <w:tabs>
          <w:tab w:val="num" w:pos="1440"/>
        </w:tabs>
        <w:ind w:left="1440" w:hanging="360"/>
      </w:pPr>
      <w:rPr>
        <w:rFonts w:ascii="Arial" w:hAnsi="Arial" w:hint="default"/>
      </w:rPr>
    </w:lvl>
    <w:lvl w:ilvl="2" w:tplc="01B272FA" w:tentative="1">
      <w:start w:val="1"/>
      <w:numFmt w:val="bullet"/>
      <w:lvlText w:val="•"/>
      <w:lvlJc w:val="left"/>
      <w:pPr>
        <w:tabs>
          <w:tab w:val="num" w:pos="2160"/>
        </w:tabs>
        <w:ind w:left="2160" w:hanging="360"/>
      </w:pPr>
      <w:rPr>
        <w:rFonts w:ascii="Arial" w:hAnsi="Arial" w:hint="default"/>
      </w:rPr>
    </w:lvl>
    <w:lvl w:ilvl="3" w:tplc="3BA47CC4" w:tentative="1">
      <w:start w:val="1"/>
      <w:numFmt w:val="bullet"/>
      <w:lvlText w:val="•"/>
      <w:lvlJc w:val="left"/>
      <w:pPr>
        <w:tabs>
          <w:tab w:val="num" w:pos="2880"/>
        </w:tabs>
        <w:ind w:left="2880" w:hanging="360"/>
      </w:pPr>
      <w:rPr>
        <w:rFonts w:ascii="Arial" w:hAnsi="Arial" w:hint="default"/>
      </w:rPr>
    </w:lvl>
    <w:lvl w:ilvl="4" w:tplc="CD42EF1E" w:tentative="1">
      <w:start w:val="1"/>
      <w:numFmt w:val="bullet"/>
      <w:lvlText w:val="•"/>
      <w:lvlJc w:val="left"/>
      <w:pPr>
        <w:tabs>
          <w:tab w:val="num" w:pos="3600"/>
        </w:tabs>
        <w:ind w:left="3600" w:hanging="360"/>
      </w:pPr>
      <w:rPr>
        <w:rFonts w:ascii="Arial" w:hAnsi="Arial" w:hint="default"/>
      </w:rPr>
    </w:lvl>
    <w:lvl w:ilvl="5" w:tplc="155CE244" w:tentative="1">
      <w:start w:val="1"/>
      <w:numFmt w:val="bullet"/>
      <w:lvlText w:val="•"/>
      <w:lvlJc w:val="left"/>
      <w:pPr>
        <w:tabs>
          <w:tab w:val="num" w:pos="4320"/>
        </w:tabs>
        <w:ind w:left="4320" w:hanging="360"/>
      </w:pPr>
      <w:rPr>
        <w:rFonts w:ascii="Arial" w:hAnsi="Arial" w:hint="default"/>
      </w:rPr>
    </w:lvl>
    <w:lvl w:ilvl="6" w:tplc="F1F29268" w:tentative="1">
      <w:start w:val="1"/>
      <w:numFmt w:val="bullet"/>
      <w:lvlText w:val="•"/>
      <w:lvlJc w:val="left"/>
      <w:pPr>
        <w:tabs>
          <w:tab w:val="num" w:pos="5040"/>
        </w:tabs>
        <w:ind w:left="5040" w:hanging="360"/>
      </w:pPr>
      <w:rPr>
        <w:rFonts w:ascii="Arial" w:hAnsi="Arial" w:hint="default"/>
      </w:rPr>
    </w:lvl>
    <w:lvl w:ilvl="7" w:tplc="34E6CC82" w:tentative="1">
      <w:start w:val="1"/>
      <w:numFmt w:val="bullet"/>
      <w:lvlText w:val="•"/>
      <w:lvlJc w:val="left"/>
      <w:pPr>
        <w:tabs>
          <w:tab w:val="num" w:pos="5760"/>
        </w:tabs>
        <w:ind w:left="5760" w:hanging="360"/>
      </w:pPr>
      <w:rPr>
        <w:rFonts w:ascii="Arial" w:hAnsi="Arial" w:hint="default"/>
      </w:rPr>
    </w:lvl>
    <w:lvl w:ilvl="8" w:tplc="525848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92"/>
    <w:rsid w:val="00B9790D"/>
    <w:rsid w:val="00E06FD3"/>
    <w:rsid w:val="00E3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6EEDB-2F30-4130-97E8-E3F70C4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1306">
      <w:bodyDiv w:val="1"/>
      <w:marLeft w:val="0"/>
      <w:marRight w:val="0"/>
      <w:marTop w:val="0"/>
      <w:marBottom w:val="0"/>
      <w:divBdr>
        <w:top w:val="none" w:sz="0" w:space="0" w:color="auto"/>
        <w:left w:val="none" w:sz="0" w:space="0" w:color="auto"/>
        <w:bottom w:val="none" w:sz="0" w:space="0" w:color="auto"/>
        <w:right w:val="none" w:sz="0" w:space="0" w:color="auto"/>
      </w:divBdr>
      <w:divsChild>
        <w:div w:id="1780755406">
          <w:marLeft w:val="274"/>
          <w:marRight w:val="0"/>
          <w:marTop w:val="120"/>
          <w:marBottom w:val="0"/>
          <w:divBdr>
            <w:top w:val="none" w:sz="0" w:space="0" w:color="auto"/>
            <w:left w:val="none" w:sz="0" w:space="0" w:color="auto"/>
            <w:bottom w:val="none" w:sz="0" w:space="0" w:color="auto"/>
            <w:right w:val="none" w:sz="0" w:space="0" w:color="auto"/>
          </w:divBdr>
        </w:div>
        <w:div w:id="1197934212">
          <w:marLeft w:val="274"/>
          <w:marRight w:val="0"/>
          <w:marTop w:val="120"/>
          <w:marBottom w:val="0"/>
          <w:divBdr>
            <w:top w:val="none" w:sz="0" w:space="0" w:color="auto"/>
            <w:left w:val="none" w:sz="0" w:space="0" w:color="auto"/>
            <w:bottom w:val="none" w:sz="0" w:space="0" w:color="auto"/>
            <w:right w:val="none" w:sz="0" w:space="0" w:color="auto"/>
          </w:divBdr>
        </w:div>
        <w:div w:id="1309624624">
          <w:marLeft w:val="274"/>
          <w:marRight w:val="0"/>
          <w:marTop w:val="120"/>
          <w:marBottom w:val="0"/>
          <w:divBdr>
            <w:top w:val="none" w:sz="0" w:space="0" w:color="auto"/>
            <w:left w:val="none" w:sz="0" w:space="0" w:color="auto"/>
            <w:bottom w:val="none" w:sz="0" w:space="0" w:color="auto"/>
            <w:right w:val="none" w:sz="0" w:space="0" w:color="auto"/>
          </w:divBdr>
        </w:div>
        <w:div w:id="151337742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Friends of Recovery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Daley</dc:creator>
  <cp:keywords/>
  <dc:description/>
  <cp:lastModifiedBy>Ashton Daley</cp:lastModifiedBy>
  <cp:revision>2</cp:revision>
  <dcterms:created xsi:type="dcterms:W3CDTF">2023-09-12T13:26:00Z</dcterms:created>
  <dcterms:modified xsi:type="dcterms:W3CDTF">2023-09-12T13:27:00Z</dcterms:modified>
</cp:coreProperties>
</file>